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1F" w:rsidRDefault="00BE7314" w:rsidP="00BE731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780pt">
            <v:imagedata r:id="rId5" o:title="уст 001"/>
            <v:shadow on="t" offset="0" offset2="-4pt"/>
          </v:shape>
        </w:pict>
      </w:r>
    </w:p>
    <w:p w:rsidR="0060031F" w:rsidRDefault="0060031F">
      <w:pPr>
        <w:spacing w:after="0" w:line="240" w:lineRule="auto"/>
        <w:jc w:val="center"/>
        <w:rPr>
          <w:rFonts w:ascii="Times New Roman" w:eastAsia="Times New Roman" w:hAnsi="Times New Roman" w:cs="Times New Roman"/>
          <w:sz w:val="24"/>
        </w:rPr>
      </w:pPr>
    </w:p>
    <w:p w:rsidR="0060031F" w:rsidRDefault="0060031F">
      <w:pPr>
        <w:spacing w:after="0" w:line="240" w:lineRule="auto"/>
        <w:jc w:val="center"/>
        <w:rPr>
          <w:rFonts w:ascii="Times New Roman" w:eastAsia="Times New Roman" w:hAnsi="Times New Roman" w:cs="Times New Roman"/>
          <w:sz w:val="24"/>
        </w:rPr>
      </w:pPr>
    </w:p>
    <w:p w:rsidR="0060031F" w:rsidRDefault="0060031F">
      <w:pPr>
        <w:spacing w:after="0" w:line="240" w:lineRule="auto"/>
        <w:rPr>
          <w:rFonts w:ascii="Times New Roman" w:eastAsia="Times New Roman" w:hAnsi="Times New Roman" w:cs="Times New Roman"/>
          <w:sz w:val="24"/>
        </w:rPr>
      </w:pPr>
    </w:p>
    <w:p w:rsidR="0060031F" w:rsidRDefault="0023358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РАЗДЕЛ 1. ОБЩИЕ ПОЛОЖЕНИЯ</w:t>
      </w:r>
    </w:p>
    <w:p w:rsidR="0060031F" w:rsidRDefault="0060031F">
      <w:pPr>
        <w:spacing w:after="0" w:line="240" w:lineRule="auto"/>
        <w:ind w:firstLine="567"/>
        <w:jc w:val="center"/>
        <w:rPr>
          <w:rFonts w:ascii="Times New Roman" w:eastAsia="Times New Roman" w:hAnsi="Times New Roman" w:cs="Times New Roman"/>
          <w:b/>
          <w:sz w:val="24"/>
        </w:rPr>
      </w:pPr>
    </w:p>
    <w:p w:rsidR="0060031F" w:rsidRDefault="00233587">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8"/>
        </w:rPr>
        <w:t>Муниципальное</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дошкольное</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образовательное</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учреждение</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Детский</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сад</w:t>
      </w:r>
      <w:r>
        <w:rPr>
          <w:rFonts w:ascii="Times New Roman CYR" w:eastAsia="Times New Roman CYR" w:hAnsi="Times New Roman CYR" w:cs="Times New Roman CYR"/>
          <w:sz w:val="28"/>
        </w:rPr>
        <w:t xml:space="preserve"> </w:t>
      </w:r>
      <w:r>
        <w:rPr>
          <w:rFonts w:ascii="Segoe UI Symbol" w:eastAsia="Segoe UI Symbol" w:hAnsi="Segoe UI Symbol" w:cs="Segoe UI Symbol"/>
          <w:sz w:val="28"/>
        </w:rPr>
        <w:t>№</w:t>
      </w:r>
      <w:r>
        <w:rPr>
          <w:rFonts w:ascii="Times New Roman CYR" w:eastAsia="Times New Roman CYR" w:hAnsi="Times New Roman CYR" w:cs="Times New Roman CYR"/>
          <w:sz w:val="28"/>
        </w:rPr>
        <w:t xml:space="preserve"> 43 «</w:t>
      </w:r>
      <w:r>
        <w:rPr>
          <w:rFonts w:ascii="Times New Roman" w:eastAsia="Times New Roman" w:hAnsi="Times New Roman" w:cs="Times New Roman"/>
          <w:sz w:val="28"/>
        </w:rPr>
        <w:t>Ромашка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хутора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Кононов</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Советского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района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создано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на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основании</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решения</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Совета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Советского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муниципального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района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Ставропольского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края</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первого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созыва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от</w:t>
      </w:r>
      <w:r>
        <w:rPr>
          <w:rFonts w:ascii="Times New Roman CYR" w:eastAsia="Times New Roman CYR" w:hAnsi="Times New Roman CYR" w:cs="Times New Roman CYR"/>
          <w:sz w:val="28"/>
        </w:rPr>
        <w:t xml:space="preserve"> 29 </w:t>
      </w:r>
      <w:r>
        <w:rPr>
          <w:rFonts w:ascii="Times New Roman" w:eastAsia="Times New Roman" w:hAnsi="Times New Roman" w:cs="Times New Roman"/>
          <w:sz w:val="28"/>
        </w:rPr>
        <w:t>декабря</w:t>
      </w:r>
      <w:r>
        <w:rPr>
          <w:rFonts w:ascii="Times New Roman CYR" w:eastAsia="Times New Roman CYR" w:hAnsi="Times New Roman CYR" w:cs="Times New Roman CYR"/>
          <w:sz w:val="28"/>
        </w:rPr>
        <w:t xml:space="preserve"> 2005 </w:t>
      </w:r>
      <w:r>
        <w:rPr>
          <w:rFonts w:ascii="Times New Roman" w:eastAsia="Times New Roman" w:hAnsi="Times New Roman" w:cs="Times New Roman"/>
          <w:sz w:val="28"/>
        </w:rPr>
        <w:t>г</w:t>
      </w:r>
      <w:r>
        <w:rPr>
          <w:rFonts w:ascii="Times New Roman CYR" w:eastAsia="Times New Roman CYR" w:hAnsi="Times New Roman CYR" w:cs="Times New Roman CYR"/>
          <w:sz w:val="28"/>
        </w:rPr>
        <w:t xml:space="preserve">. </w:t>
      </w:r>
      <w:r>
        <w:rPr>
          <w:rFonts w:ascii="Segoe UI Symbol" w:eastAsia="Segoe UI Symbol" w:hAnsi="Segoe UI Symbol" w:cs="Segoe UI Symbol"/>
          <w:sz w:val="28"/>
        </w:rPr>
        <w:t>№</w:t>
      </w:r>
      <w:r>
        <w:rPr>
          <w:rFonts w:ascii="Times New Roman CYR" w:eastAsia="Times New Roman CYR" w:hAnsi="Times New Roman CYR" w:cs="Times New Roman CYR"/>
          <w:sz w:val="28"/>
        </w:rPr>
        <w:t xml:space="preserve"> 141 «</w:t>
      </w:r>
      <w:r>
        <w:rPr>
          <w:rFonts w:ascii="Times New Roman" w:eastAsia="Times New Roman" w:hAnsi="Times New Roman" w:cs="Times New Roman"/>
          <w:sz w:val="28"/>
        </w:rPr>
        <w:t>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принятии</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в</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муниципальную</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собственность</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объектов</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социального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назначения</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постановления</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главы</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администрации</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Советского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муниципального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района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Ставропольского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края</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от</w:t>
      </w:r>
      <w:r>
        <w:rPr>
          <w:rFonts w:ascii="Times New Roman CYR" w:eastAsia="Times New Roman CYR" w:hAnsi="Times New Roman CYR" w:cs="Times New Roman CYR"/>
          <w:sz w:val="28"/>
        </w:rPr>
        <w:t xml:space="preserve"> 01 </w:t>
      </w:r>
      <w:r>
        <w:rPr>
          <w:rFonts w:ascii="Times New Roman" w:eastAsia="Times New Roman" w:hAnsi="Times New Roman" w:cs="Times New Roman"/>
          <w:sz w:val="28"/>
        </w:rPr>
        <w:t>декабря</w:t>
      </w:r>
      <w:r>
        <w:rPr>
          <w:rFonts w:ascii="Times New Roman CYR" w:eastAsia="Times New Roman CYR" w:hAnsi="Times New Roman CYR" w:cs="Times New Roman CYR"/>
          <w:sz w:val="28"/>
        </w:rPr>
        <w:t xml:space="preserve"> 2006 </w:t>
      </w:r>
      <w:r>
        <w:rPr>
          <w:rFonts w:ascii="Times New Roman" w:eastAsia="Times New Roman" w:hAnsi="Times New Roman" w:cs="Times New Roman"/>
          <w:sz w:val="28"/>
        </w:rPr>
        <w:t>г</w:t>
      </w:r>
      <w:r>
        <w:rPr>
          <w:rFonts w:ascii="Times New Roman CYR" w:eastAsia="Times New Roman CYR" w:hAnsi="Times New Roman CYR" w:cs="Times New Roman CYR"/>
          <w:sz w:val="28"/>
        </w:rPr>
        <w:t xml:space="preserve">. </w:t>
      </w:r>
      <w:r>
        <w:rPr>
          <w:rFonts w:ascii="Segoe UI Symbol" w:eastAsia="Segoe UI Symbol" w:hAnsi="Segoe UI Symbol" w:cs="Segoe UI Symbol"/>
          <w:sz w:val="28"/>
        </w:rPr>
        <w:t>№</w:t>
      </w:r>
      <w:r>
        <w:rPr>
          <w:rFonts w:ascii="Times New Roman CYR" w:eastAsia="Times New Roman CYR" w:hAnsi="Times New Roman CYR" w:cs="Times New Roman CYR"/>
          <w:sz w:val="28"/>
        </w:rPr>
        <w:t xml:space="preserve"> 558 «</w:t>
      </w:r>
      <w:r>
        <w:rPr>
          <w:rFonts w:ascii="Times New Roman" w:eastAsia="Times New Roman" w:hAnsi="Times New Roman" w:cs="Times New Roman"/>
          <w:sz w:val="28"/>
        </w:rPr>
        <w:t>Об</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организации</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деятельности</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муниципального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дошкольного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образовательного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учреждения</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Детский</w:t>
      </w:r>
      <w:proofErr w:type="gramEnd"/>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сад</w:t>
      </w:r>
      <w:r>
        <w:rPr>
          <w:rFonts w:ascii="Times New Roman CYR" w:eastAsia="Times New Roman CYR" w:hAnsi="Times New Roman CYR" w:cs="Times New Roman CYR"/>
          <w:sz w:val="28"/>
        </w:rPr>
        <w:t xml:space="preserve"> </w:t>
      </w:r>
      <w:r>
        <w:rPr>
          <w:rFonts w:ascii="Segoe UI Symbol" w:eastAsia="Segoe UI Symbol" w:hAnsi="Segoe UI Symbol" w:cs="Segoe UI Symbol"/>
          <w:sz w:val="28"/>
        </w:rPr>
        <w:t>№</w:t>
      </w:r>
      <w:r>
        <w:rPr>
          <w:rFonts w:ascii="Times New Roman CYR" w:eastAsia="Times New Roman CYR" w:hAnsi="Times New Roman CYR" w:cs="Times New Roman CYR"/>
          <w:sz w:val="28"/>
        </w:rPr>
        <w:t xml:space="preserve"> 43 «</w:t>
      </w:r>
      <w:r>
        <w:rPr>
          <w:rFonts w:ascii="Times New Roman" w:eastAsia="Times New Roman" w:hAnsi="Times New Roman" w:cs="Times New Roman"/>
          <w:sz w:val="28"/>
        </w:rPr>
        <w:t>Ромашка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хутора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Кононов</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Советского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района</w:t>
      </w:r>
      <w:r>
        <w:rPr>
          <w:rFonts w:ascii="Times New Roman CYR" w:eastAsia="Times New Roman CYR" w:hAnsi="Times New Roman CYR" w:cs="Times New Roman CYR"/>
          <w:sz w:val="28"/>
        </w:rPr>
        <w:t>».</w:t>
      </w:r>
    </w:p>
    <w:p w:rsidR="0060031F" w:rsidRDefault="00233587">
      <w:pPr>
        <w:spacing w:after="0" w:line="240" w:lineRule="auto"/>
        <w:ind w:firstLine="567"/>
        <w:jc w:val="both"/>
        <w:rPr>
          <w:rFonts w:ascii="Times New Roman" w:eastAsia="Times New Roman" w:hAnsi="Times New Roman" w:cs="Times New Roman"/>
          <w:sz w:val="28"/>
        </w:rPr>
      </w:pPr>
      <w:proofErr w:type="gramStart"/>
      <w:r>
        <w:rPr>
          <w:rFonts w:ascii="Calibri" w:eastAsia="Calibri" w:hAnsi="Calibri" w:cs="Calibri"/>
          <w:sz w:val="28"/>
        </w:rPr>
        <w:t>Муниципальное</w:t>
      </w:r>
      <w:r>
        <w:rPr>
          <w:rFonts w:ascii="Times New Roman CYR" w:eastAsia="Times New Roman CYR" w:hAnsi="Times New Roman CYR" w:cs="Times New Roman CYR"/>
          <w:sz w:val="28"/>
        </w:rPr>
        <w:t xml:space="preserve"> </w:t>
      </w:r>
      <w:r>
        <w:rPr>
          <w:rFonts w:ascii="Calibri" w:eastAsia="Calibri" w:hAnsi="Calibri" w:cs="Calibri"/>
          <w:sz w:val="28"/>
        </w:rPr>
        <w:t>дошкольное</w:t>
      </w:r>
      <w:r>
        <w:rPr>
          <w:rFonts w:ascii="Times New Roman CYR" w:eastAsia="Times New Roman CYR" w:hAnsi="Times New Roman CYR" w:cs="Times New Roman CYR"/>
          <w:sz w:val="28"/>
        </w:rPr>
        <w:t xml:space="preserve"> </w:t>
      </w:r>
      <w:r>
        <w:rPr>
          <w:rFonts w:ascii="Calibri" w:eastAsia="Calibri" w:hAnsi="Calibri" w:cs="Calibri"/>
          <w:sz w:val="28"/>
        </w:rPr>
        <w:t>образовательное</w:t>
      </w:r>
      <w:r>
        <w:rPr>
          <w:rFonts w:ascii="Times New Roman CYR" w:eastAsia="Times New Roman CYR" w:hAnsi="Times New Roman CYR" w:cs="Times New Roman CYR"/>
          <w:sz w:val="28"/>
        </w:rPr>
        <w:t xml:space="preserve"> </w:t>
      </w:r>
      <w:r>
        <w:rPr>
          <w:rFonts w:ascii="Calibri" w:eastAsia="Calibri" w:hAnsi="Calibri" w:cs="Calibri"/>
          <w:sz w:val="28"/>
        </w:rPr>
        <w:t>учреждение</w:t>
      </w:r>
      <w:r>
        <w:rPr>
          <w:rFonts w:ascii="Times New Roman CYR" w:eastAsia="Times New Roman CYR" w:hAnsi="Times New Roman CYR" w:cs="Times New Roman CYR"/>
          <w:sz w:val="28"/>
        </w:rPr>
        <w:t xml:space="preserve"> «</w:t>
      </w:r>
      <w:r>
        <w:rPr>
          <w:rFonts w:ascii="Calibri" w:eastAsia="Calibri" w:hAnsi="Calibri" w:cs="Calibri"/>
          <w:sz w:val="28"/>
        </w:rPr>
        <w:t>Детский</w:t>
      </w:r>
      <w:r>
        <w:rPr>
          <w:rFonts w:ascii="Times New Roman CYR" w:eastAsia="Times New Roman CYR" w:hAnsi="Times New Roman CYR" w:cs="Times New Roman CYR"/>
          <w:sz w:val="28"/>
        </w:rPr>
        <w:t xml:space="preserve"> </w:t>
      </w:r>
      <w:r>
        <w:rPr>
          <w:rFonts w:ascii="Calibri" w:eastAsia="Calibri" w:hAnsi="Calibri" w:cs="Calibri"/>
          <w:sz w:val="28"/>
        </w:rPr>
        <w:t>сад</w:t>
      </w:r>
      <w:r>
        <w:rPr>
          <w:rFonts w:ascii="Times New Roman CYR" w:eastAsia="Times New Roman CYR" w:hAnsi="Times New Roman CYR" w:cs="Times New Roman CYR"/>
          <w:sz w:val="28"/>
        </w:rPr>
        <w:t xml:space="preserve"> </w:t>
      </w:r>
      <w:r>
        <w:rPr>
          <w:rFonts w:ascii="Segoe UI Symbol" w:eastAsia="Segoe UI Symbol" w:hAnsi="Segoe UI Symbol" w:cs="Segoe UI Symbol"/>
          <w:sz w:val="28"/>
        </w:rPr>
        <w:t>№</w:t>
      </w:r>
      <w:r>
        <w:rPr>
          <w:rFonts w:ascii="Times New Roman CYR" w:eastAsia="Times New Roman CYR" w:hAnsi="Times New Roman CYR" w:cs="Times New Roman CYR"/>
          <w:sz w:val="28"/>
        </w:rPr>
        <w:t xml:space="preserve"> 43 «</w:t>
      </w:r>
      <w:r>
        <w:rPr>
          <w:rFonts w:ascii="Times New Roman" w:eastAsia="Times New Roman" w:hAnsi="Times New Roman" w:cs="Times New Roman"/>
          <w:sz w:val="28"/>
        </w:rPr>
        <w:t>Ромашка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хутора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Кононов</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Советского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района</w:t>
      </w:r>
      <w:r>
        <w:rPr>
          <w:rFonts w:ascii="Times New Roman CYR" w:eastAsia="Times New Roman CYR" w:hAnsi="Times New Roman CYR" w:cs="Times New Roman CYR"/>
          <w:sz w:val="28"/>
        </w:rPr>
        <w:t>» (</w:t>
      </w:r>
      <w:r>
        <w:rPr>
          <w:rFonts w:ascii="Times New Roman" w:eastAsia="Times New Roman" w:hAnsi="Times New Roman" w:cs="Times New Roman"/>
          <w:sz w:val="28"/>
        </w:rPr>
        <w:t>далее</w:t>
      </w:r>
      <w:r>
        <w:rPr>
          <w:rFonts w:ascii="Times New Roman CYR" w:eastAsia="Times New Roman CYR" w:hAnsi="Times New Roman CYR" w:cs="Times New Roman CYR"/>
          <w:sz w:val="28"/>
        </w:rPr>
        <w:t xml:space="preserve"> - </w:t>
      </w:r>
      <w:r>
        <w:rPr>
          <w:rFonts w:ascii="Times New Roman" w:eastAsia="Times New Roman" w:hAnsi="Times New Roman" w:cs="Times New Roman"/>
          <w:sz w:val="28"/>
        </w:rPr>
        <w:t>Учреждение</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создано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путем</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изменения</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типа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в</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соответствии</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постановлением</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администрации</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Советского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муниципального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района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Ставропольского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края</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от</w:t>
      </w:r>
      <w:r>
        <w:rPr>
          <w:rFonts w:ascii="Times New Roman CYR" w:eastAsia="Times New Roman CYR" w:hAnsi="Times New Roman CYR" w:cs="Times New Roman CYR"/>
          <w:sz w:val="28"/>
        </w:rPr>
        <w:t xml:space="preserve"> 17 </w:t>
      </w:r>
      <w:r>
        <w:rPr>
          <w:rFonts w:ascii="Times New Roman" w:eastAsia="Times New Roman" w:hAnsi="Times New Roman" w:cs="Times New Roman"/>
          <w:sz w:val="28"/>
        </w:rPr>
        <w:t>декабря</w:t>
      </w:r>
      <w:r>
        <w:rPr>
          <w:rFonts w:ascii="Times New Roman CYR" w:eastAsia="Times New Roman CYR" w:hAnsi="Times New Roman CYR" w:cs="Times New Roman CYR"/>
          <w:sz w:val="28"/>
        </w:rPr>
        <w:t xml:space="preserve"> 2010 </w:t>
      </w:r>
      <w:r>
        <w:rPr>
          <w:rFonts w:ascii="Times New Roman" w:eastAsia="Times New Roman" w:hAnsi="Times New Roman" w:cs="Times New Roman"/>
          <w:sz w:val="28"/>
        </w:rPr>
        <w:t>года</w:t>
      </w:r>
      <w:r>
        <w:rPr>
          <w:rFonts w:ascii="Times New Roman CYR" w:eastAsia="Times New Roman CYR" w:hAnsi="Times New Roman CYR" w:cs="Times New Roman CYR"/>
          <w:sz w:val="28"/>
        </w:rPr>
        <w:t xml:space="preserve"> </w:t>
      </w:r>
      <w:r>
        <w:rPr>
          <w:rFonts w:ascii="Segoe UI Symbol" w:eastAsia="Segoe UI Symbol" w:hAnsi="Segoe UI Symbol" w:cs="Segoe UI Symbol"/>
          <w:sz w:val="28"/>
        </w:rPr>
        <w:t>№</w:t>
      </w:r>
      <w:r>
        <w:rPr>
          <w:rFonts w:ascii="Times New Roman CYR" w:eastAsia="Times New Roman CYR" w:hAnsi="Times New Roman CYR" w:cs="Times New Roman CYR"/>
          <w:sz w:val="28"/>
        </w:rPr>
        <w:t xml:space="preserve"> 754 «</w:t>
      </w:r>
      <w:r>
        <w:rPr>
          <w:rFonts w:ascii="Times New Roman" w:eastAsia="Times New Roman" w:hAnsi="Times New Roman" w:cs="Times New Roman"/>
          <w:sz w:val="28"/>
        </w:rPr>
        <w:t>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создании</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казенных</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учреждений</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Советского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муниципального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района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путем</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изменения</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типа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муниципальных</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бюджетных</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учреждений</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Советского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муниципального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района</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Ставропольского</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края</w:t>
      </w:r>
      <w:r>
        <w:rPr>
          <w:rFonts w:ascii="Times New Roman CYR" w:eastAsia="Times New Roman CYR" w:hAnsi="Times New Roman CYR" w:cs="Times New Roman CYR"/>
          <w:sz w:val="28"/>
        </w:rPr>
        <w:t xml:space="preserve">». </w:t>
      </w:r>
      <w:proofErr w:type="gramEnd"/>
    </w:p>
    <w:p w:rsidR="0060031F" w:rsidRDefault="00233587">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1.2. </w:t>
      </w:r>
      <w:r>
        <w:rPr>
          <w:rFonts w:ascii="Calibri" w:eastAsia="Calibri" w:hAnsi="Calibri" w:cs="Calibri"/>
          <w:sz w:val="28"/>
        </w:rPr>
        <w:t>Наименование</w:t>
      </w:r>
      <w:r>
        <w:rPr>
          <w:rFonts w:ascii="Times New Roman CYR" w:eastAsia="Times New Roman CYR" w:hAnsi="Times New Roman CYR" w:cs="Times New Roman CYR"/>
          <w:sz w:val="28"/>
        </w:rPr>
        <w:t xml:space="preserve"> </w:t>
      </w:r>
      <w:r>
        <w:rPr>
          <w:rFonts w:ascii="Calibri" w:eastAsia="Calibri" w:hAnsi="Calibri" w:cs="Calibri"/>
          <w:sz w:val="28"/>
        </w:rPr>
        <w:t>Учреждения</w:t>
      </w:r>
      <w:r>
        <w:rPr>
          <w:rFonts w:ascii="Times New Roman CYR" w:eastAsia="Times New Roman CYR" w:hAnsi="Times New Roman CYR" w:cs="Times New Roman CYR"/>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Calibri" w:eastAsia="Calibri" w:hAnsi="Calibri" w:cs="Calibri"/>
          <w:sz w:val="28"/>
        </w:rPr>
        <w:t>Полное</w:t>
      </w:r>
      <w:r>
        <w:rPr>
          <w:rFonts w:ascii="Times New Roman CYR" w:eastAsia="Times New Roman CYR" w:hAnsi="Times New Roman CYR" w:cs="Times New Roman CYR"/>
          <w:sz w:val="28"/>
        </w:rPr>
        <w:t xml:space="preserve"> </w:t>
      </w:r>
      <w:r>
        <w:rPr>
          <w:rFonts w:ascii="Calibri" w:eastAsia="Calibri" w:hAnsi="Calibri" w:cs="Calibri"/>
          <w:sz w:val="28"/>
        </w:rPr>
        <w:t>наименование</w:t>
      </w:r>
      <w:r>
        <w:rPr>
          <w:rFonts w:ascii="Times New Roman CYR" w:eastAsia="Times New Roman CYR" w:hAnsi="Times New Roman CYR" w:cs="Times New Roman CYR"/>
          <w:sz w:val="28"/>
        </w:rPr>
        <w:t xml:space="preserve"> </w:t>
      </w:r>
      <w:r>
        <w:rPr>
          <w:rFonts w:ascii="Calibri" w:eastAsia="Calibri" w:hAnsi="Calibri" w:cs="Calibri"/>
          <w:sz w:val="28"/>
        </w:rPr>
        <w:t>Учреждения</w:t>
      </w:r>
      <w:r>
        <w:rPr>
          <w:rFonts w:ascii="Times New Roman CYR" w:eastAsia="Times New Roman CYR" w:hAnsi="Times New Roman CYR" w:cs="Times New Roman CYR"/>
          <w:sz w:val="28"/>
        </w:rPr>
        <w:t xml:space="preserve">: </w:t>
      </w:r>
      <w:r>
        <w:rPr>
          <w:rFonts w:ascii="Calibri" w:eastAsia="Calibri" w:hAnsi="Calibri" w:cs="Calibri"/>
          <w:sz w:val="28"/>
        </w:rPr>
        <w:t>Муниципальное</w:t>
      </w:r>
      <w:r>
        <w:rPr>
          <w:rFonts w:ascii="Times New Roman CYR" w:eastAsia="Times New Roman CYR" w:hAnsi="Times New Roman CYR" w:cs="Times New Roman CYR"/>
          <w:sz w:val="28"/>
        </w:rPr>
        <w:t xml:space="preserve"> </w:t>
      </w:r>
      <w:r>
        <w:rPr>
          <w:rFonts w:ascii="Calibri" w:eastAsia="Calibri" w:hAnsi="Calibri" w:cs="Calibri"/>
          <w:sz w:val="28"/>
        </w:rPr>
        <w:t>дошкольное</w:t>
      </w:r>
      <w:r>
        <w:rPr>
          <w:rFonts w:ascii="Times New Roman CYR" w:eastAsia="Times New Roman CYR" w:hAnsi="Times New Roman CYR" w:cs="Times New Roman CYR"/>
          <w:sz w:val="28"/>
        </w:rPr>
        <w:t xml:space="preserve"> </w:t>
      </w:r>
      <w:r>
        <w:rPr>
          <w:rFonts w:ascii="Calibri" w:eastAsia="Calibri" w:hAnsi="Calibri" w:cs="Calibri"/>
          <w:sz w:val="28"/>
        </w:rPr>
        <w:t>образовательное</w:t>
      </w:r>
      <w:r>
        <w:rPr>
          <w:rFonts w:ascii="Times New Roman CYR" w:eastAsia="Times New Roman CYR" w:hAnsi="Times New Roman CYR" w:cs="Times New Roman CYR"/>
          <w:sz w:val="28"/>
        </w:rPr>
        <w:t xml:space="preserve"> </w:t>
      </w:r>
      <w:r>
        <w:rPr>
          <w:rFonts w:ascii="Calibri" w:eastAsia="Calibri" w:hAnsi="Calibri" w:cs="Calibri"/>
          <w:sz w:val="28"/>
        </w:rPr>
        <w:t>учреждение</w:t>
      </w:r>
      <w:r>
        <w:rPr>
          <w:rFonts w:ascii="Times New Roman CYR" w:eastAsia="Times New Roman CYR" w:hAnsi="Times New Roman CYR" w:cs="Times New Roman CYR"/>
          <w:sz w:val="28"/>
        </w:rPr>
        <w:t xml:space="preserve"> «</w:t>
      </w:r>
      <w:r>
        <w:rPr>
          <w:rFonts w:ascii="Calibri" w:eastAsia="Calibri" w:hAnsi="Calibri" w:cs="Calibri"/>
          <w:sz w:val="28"/>
        </w:rPr>
        <w:t>Детский</w:t>
      </w:r>
      <w:r>
        <w:rPr>
          <w:rFonts w:ascii="Times New Roman CYR" w:eastAsia="Times New Roman CYR" w:hAnsi="Times New Roman CYR" w:cs="Times New Roman CYR"/>
          <w:sz w:val="28"/>
        </w:rPr>
        <w:t xml:space="preserve"> </w:t>
      </w:r>
      <w:r>
        <w:rPr>
          <w:rFonts w:ascii="Calibri" w:eastAsia="Calibri" w:hAnsi="Calibri" w:cs="Calibri"/>
          <w:sz w:val="28"/>
        </w:rPr>
        <w:t>сад</w:t>
      </w:r>
      <w:r>
        <w:rPr>
          <w:rFonts w:ascii="Times New Roman CYR" w:eastAsia="Times New Roman CYR" w:hAnsi="Times New Roman CYR" w:cs="Times New Roman CYR"/>
          <w:sz w:val="28"/>
        </w:rPr>
        <w:t xml:space="preserve"> </w:t>
      </w:r>
      <w:r>
        <w:rPr>
          <w:rFonts w:ascii="Segoe UI Symbol" w:eastAsia="Segoe UI Symbol" w:hAnsi="Segoe UI Symbol" w:cs="Segoe UI Symbol"/>
          <w:sz w:val="28"/>
        </w:rPr>
        <w:t>№</w:t>
      </w:r>
      <w:r>
        <w:rPr>
          <w:rFonts w:ascii="Times New Roman CYR" w:eastAsia="Times New Roman CYR" w:hAnsi="Times New Roman CYR" w:cs="Times New Roman CYR"/>
          <w:sz w:val="28"/>
        </w:rPr>
        <w:t xml:space="preserve"> 43 «</w:t>
      </w:r>
      <w:r>
        <w:rPr>
          <w:rFonts w:ascii="Calibri" w:eastAsia="Calibri" w:hAnsi="Calibri" w:cs="Calibri"/>
          <w:sz w:val="28"/>
        </w:rPr>
        <w:t>Ромашка</w:t>
      </w:r>
      <w:r>
        <w:rPr>
          <w:rFonts w:ascii="Times New Roman CYR" w:eastAsia="Times New Roman CYR" w:hAnsi="Times New Roman CYR" w:cs="Times New Roman CYR"/>
          <w:sz w:val="28"/>
        </w:rPr>
        <w:t xml:space="preserve">» </w:t>
      </w:r>
      <w:r>
        <w:rPr>
          <w:rFonts w:ascii="Calibri" w:eastAsia="Calibri" w:hAnsi="Calibri" w:cs="Calibri"/>
          <w:sz w:val="28"/>
        </w:rPr>
        <w:t>хутора</w:t>
      </w:r>
      <w:r>
        <w:rPr>
          <w:rFonts w:ascii="Times New Roman CYR" w:eastAsia="Times New Roman CYR" w:hAnsi="Times New Roman CYR" w:cs="Times New Roman CYR"/>
          <w:sz w:val="28"/>
        </w:rPr>
        <w:t xml:space="preserve"> </w:t>
      </w:r>
      <w:r>
        <w:rPr>
          <w:rFonts w:ascii="Calibri" w:eastAsia="Calibri" w:hAnsi="Calibri" w:cs="Calibri"/>
          <w:sz w:val="28"/>
        </w:rPr>
        <w:t>Кононов</w:t>
      </w:r>
      <w:r>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Советского района».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Сокращенное наименование Учреждения – МДОУ «Детский сад </w:t>
      </w:r>
      <w:r>
        <w:rPr>
          <w:rFonts w:ascii="Segoe UI Symbol" w:eastAsia="Segoe UI Symbol" w:hAnsi="Segoe UI Symbol" w:cs="Segoe UI Symbol"/>
          <w:sz w:val="28"/>
        </w:rPr>
        <w:t>№</w:t>
      </w:r>
      <w:r>
        <w:rPr>
          <w:rFonts w:ascii="Times New Roman" w:eastAsia="Times New Roman" w:hAnsi="Times New Roman" w:cs="Times New Roman"/>
          <w:sz w:val="28"/>
        </w:rPr>
        <w:t xml:space="preserve"> 43 «Ромашка».</w:t>
      </w:r>
    </w:p>
    <w:p w:rsidR="0060031F" w:rsidRDefault="00233587">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Место нахождения Учреждения: Ставропольский край, Советский район, хутор Кононов, ул. </w:t>
      </w:r>
      <w:proofErr w:type="gramStart"/>
      <w:r>
        <w:rPr>
          <w:rFonts w:ascii="Times New Roman" w:eastAsia="Times New Roman" w:hAnsi="Times New Roman" w:cs="Times New Roman"/>
          <w:sz w:val="28"/>
        </w:rPr>
        <w:t>Школьная</w:t>
      </w:r>
      <w:proofErr w:type="gramEnd"/>
      <w:r>
        <w:rPr>
          <w:rFonts w:ascii="Times New Roman" w:eastAsia="Times New Roman" w:hAnsi="Times New Roman" w:cs="Times New Roman"/>
          <w:sz w:val="28"/>
        </w:rPr>
        <w:t xml:space="preserve">, 24.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Юридический адрес: 357925, Ставропольский край, Советский район, хутор Кононов, ул. </w:t>
      </w:r>
      <w:proofErr w:type="gramStart"/>
      <w:r>
        <w:rPr>
          <w:rFonts w:ascii="Times New Roman" w:eastAsia="Times New Roman" w:hAnsi="Times New Roman" w:cs="Times New Roman"/>
          <w:sz w:val="28"/>
        </w:rPr>
        <w:t>Школьная</w:t>
      </w:r>
      <w:proofErr w:type="gramEnd"/>
      <w:r>
        <w:rPr>
          <w:rFonts w:ascii="Times New Roman" w:eastAsia="Times New Roman" w:hAnsi="Times New Roman" w:cs="Times New Roman"/>
          <w:sz w:val="28"/>
        </w:rPr>
        <w:t>, 24.</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Фактический адрес Учреждения: 357925, Ставропольский край, Советский район, хутор Кононов, ул. </w:t>
      </w:r>
      <w:proofErr w:type="gramStart"/>
      <w:r>
        <w:rPr>
          <w:rFonts w:ascii="Times New Roman" w:eastAsia="Times New Roman" w:hAnsi="Times New Roman" w:cs="Times New Roman"/>
          <w:sz w:val="28"/>
        </w:rPr>
        <w:t>Школьная</w:t>
      </w:r>
      <w:proofErr w:type="gramEnd"/>
      <w:r>
        <w:rPr>
          <w:rFonts w:ascii="Times New Roman" w:eastAsia="Times New Roman" w:hAnsi="Times New Roman" w:cs="Times New Roman"/>
          <w:sz w:val="28"/>
        </w:rPr>
        <w:t>, 24.</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 Учреждение является некоммерческой организацией.</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Организационно-правовая форма – учреждение.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Тип Учреждения – </w:t>
      </w:r>
      <w:proofErr w:type="gramStart"/>
      <w:r>
        <w:rPr>
          <w:rFonts w:ascii="Times New Roman" w:eastAsia="Times New Roman" w:hAnsi="Times New Roman" w:cs="Times New Roman"/>
          <w:sz w:val="28"/>
        </w:rPr>
        <w:t>казенное</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Тип Учреждения как образовательной организации – дошкольная образовательная организация.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proofErr w:type="gramStart"/>
      <w:r>
        <w:rPr>
          <w:rFonts w:ascii="Times New Roman" w:eastAsia="Times New Roman" w:hAnsi="Times New Roman" w:cs="Times New Roman"/>
          <w:sz w:val="28"/>
        </w:rPr>
        <w:t xml:space="preserve">Учреждение является юридическим лицом, имеет обособленное имущество, переданное ему в оперативное управление, бюджетную смету и лицевые счета, открытые в Управлении Федерального казначейства по Ставропольскому краю, печать со своим наименованием, штамп и другие </w:t>
      </w:r>
      <w:r>
        <w:rPr>
          <w:rFonts w:ascii="Times New Roman" w:eastAsia="Times New Roman" w:hAnsi="Times New Roman" w:cs="Times New Roman"/>
          <w:sz w:val="28"/>
        </w:rPr>
        <w:lastRenderedPageBreak/>
        <w:t>реквизиты, имеет гражданские права, соответствующие целям деятельности, предусмотренным в уставе, и несет связанную с этой деятельностью ответственность, может быть истцом и ответчиком в суде.</w:t>
      </w:r>
      <w:proofErr w:type="gramEnd"/>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 Правоспособность юридического лица возникает у Учреждения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ликвидации.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1.6. Учредителем Учреждения и собственником его имущества является Советский городской округ Ставропольского края.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Функции и полномочия учредителя и собственника имущества Учреждения осуществляет администрация Советского городского округа Ставропольского края (далее – Учредитель).</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Учредитель может передать полномочия или часть полномочий уполномоченному им органу.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1.7. Лицензирование образовательной деятельности Учреждения осуществляется в порядке, установленном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1.8. </w:t>
      </w:r>
      <w:proofErr w:type="gramStart"/>
      <w:r>
        <w:rPr>
          <w:rFonts w:ascii="Times New Roman" w:eastAsia="Times New Roman" w:hAnsi="Times New Roman" w:cs="Times New Roman"/>
          <w:sz w:val="28"/>
          <w:shd w:val="clear" w:color="auto" w:fill="FFFFFF"/>
        </w:rPr>
        <w:t>Учреждение осуществляет свою образовательную, правовую, хозяйственную деятельность в соответствии с Конституцией Российской Федерации, Конвенцией Организации Объединенных Наций о правах ребенка, Федеральным законом «Об образовании в Российской Федерации» (далее – Федеральный закон), нормативными правовыми актами Российской Федерации, Ставропольского края и органов местного самоуправления Советского городского округа Ставропольского края, настоящим уставом, локальными актами Учреждения.</w:t>
      </w:r>
      <w:proofErr w:type="gramEnd"/>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1.9. Учреждение самостоятельно в формировании своей структуры.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утвержденного </w:t>
      </w:r>
      <w:proofErr w:type="gramStart"/>
      <w:r>
        <w:rPr>
          <w:rFonts w:ascii="Times New Roman" w:eastAsia="Times New Roman" w:hAnsi="Times New Roman" w:cs="Times New Roman"/>
          <w:sz w:val="28"/>
        </w:rPr>
        <w:t>заведующим Учреждения</w:t>
      </w:r>
      <w:proofErr w:type="gramEnd"/>
      <w:r>
        <w:rPr>
          <w:rFonts w:ascii="Times New Roman" w:eastAsia="Times New Roman" w:hAnsi="Times New Roman" w:cs="Times New Roman"/>
          <w:i/>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Учреждение не имеет филиалов. В случае создания или открытия структурных подразделений, в том числе филиалов и представительств, в настоящий устав вносятся необходимые изменения.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1.10.Учреждение не преследует цели получения прибыли от основной деятельности.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1.11. В Учреждении образование носит светский характер.</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1.12. Создание и деятельность политических партий, религиозных организаций (объединений) в Учреждении не допускаются.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1.13. Учреждение вправе вступать в педагогические, научные и иные российские и международные объединения, принимать участие в работе конгрессов, конференций и т.д.</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1.14.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1.15. Учреждение предоставляет информацию о своей деятельности органам государственной статистики, налоговым органам, Учредителю и иным лицам в соответствии с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1.16. Учреждение обеспечивает открытость и общедоступность информационных ресурсов, содержащих информацию о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Учреждение обеспечивает открытость и доступность:</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информации: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 о дате создания Учреждения, об Учредителе, о месте нахождения Учреждения и его филиалах (при наличии), режиме, графике работы, контактных телефонах и об адресах электронной почты;</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 о структуре и об органах управления Учреждения;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о реализуемых образовательных программах;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 о численности обучающихся по реализуемым образовательным программам за счет бюджетных ассигнований бюджета Ставропольского края, бюджета Советского городского округа Ставропольского края и по договорам об образовании за счет средств физических и (или) юридических лиц;</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д</w:t>
      </w:r>
      <w:proofErr w:type="spellEnd"/>
      <w:r>
        <w:rPr>
          <w:rFonts w:ascii="Times New Roman" w:eastAsia="Times New Roman" w:hAnsi="Times New Roman" w:cs="Times New Roman"/>
          <w:sz w:val="28"/>
          <w:shd w:val="clear" w:color="auto" w:fill="FFFFFF"/>
        </w:rPr>
        <w:t xml:space="preserve">) численности </w:t>
      </w:r>
      <w:proofErr w:type="gramStart"/>
      <w:r>
        <w:rPr>
          <w:rFonts w:ascii="Times New Roman" w:eastAsia="Times New Roman" w:hAnsi="Times New Roman" w:cs="Times New Roman"/>
          <w:sz w:val="28"/>
          <w:shd w:val="clear" w:color="auto" w:fill="FFFFFF"/>
        </w:rPr>
        <w:t>обучающихся</w:t>
      </w:r>
      <w:proofErr w:type="gramEnd"/>
      <w:r>
        <w:rPr>
          <w:rFonts w:ascii="Times New Roman" w:eastAsia="Times New Roman" w:hAnsi="Times New Roman" w:cs="Times New Roman"/>
          <w:sz w:val="28"/>
          <w:shd w:val="clear" w:color="auto" w:fill="FFFFFF"/>
        </w:rPr>
        <w:t>, являющихся иностранными гражданами;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е) о языках образования;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ж)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з</w:t>
      </w:r>
      <w:proofErr w:type="spellEnd"/>
      <w:r>
        <w:rPr>
          <w:rFonts w:ascii="Times New Roman" w:eastAsia="Times New Roman" w:hAnsi="Times New Roman" w:cs="Times New Roman"/>
          <w:sz w:val="28"/>
          <w:shd w:val="clear" w:color="auto" w:fill="FFFFFF"/>
        </w:rPr>
        <w:t xml:space="preserve">) о </w:t>
      </w:r>
      <w:proofErr w:type="gramStart"/>
      <w:r>
        <w:rPr>
          <w:rFonts w:ascii="Times New Roman" w:eastAsia="Times New Roman" w:hAnsi="Times New Roman" w:cs="Times New Roman"/>
          <w:sz w:val="28"/>
          <w:shd w:val="clear" w:color="auto" w:fill="FFFFFF"/>
        </w:rPr>
        <w:t>заведующем Учреждения</w:t>
      </w:r>
      <w:proofErr w:type="gramEnd"/>
      <w:r>
        <w:rPr>
          <w:rFonts w:ascii="Times New Roman" w:eastAsia="Times New Roman" w:hAnsi="Times New Roman" w:cs="Times New Roman"/>
          <w:sz w:val="28"/>
          <w:shd w:val="clear" w:color="auto" w:fill="FFFFFF"/>
        </w:rPr>
        <w:t>, его заместителях, руководителях филиалов Учреждения;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и) о персональном составе педагогических работников с указанием уровня образования, квалификации и опыта работы;</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 о количестве вакантных мест для приема (перевода) по основной образовательной программе дошкольного образования (на места, финансируемые за счет бюджетных ассигнований бюджета Ставропольского края, бюджета Советского городского округа Ставропольского края, по договорам об образовании за счет средств физических и (или) юридических лиц);</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м) об объеме образовательной деятельности, финансовое обеспечение которой осуществляется за счет бюджетных ассигнований бюджета Ставропольского края, Советского городского округа Ставропольского края, по договорам об образовании за счет средств физических и (или) юридических лиц;</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н</w:t>
      </w:r>
      <w:proofErr w:type="spellEnd"/>
      <w:r>
        <w:rPr>
          <w:rFonts w:ascii="Times New Roman" w:eastAsia="Times New Roman" w:hAnsi="Times New Roman" w:cs="Times New Roman"/>
          <w:sz w:val="28"/>
          <w:shd w:val="clear" w:color="auto" w:fill="FFFFFF"/>
        </w:rPr>
        <w:t>) о поступлении финансовых и материальных средств и об их расходовании по итогам финансового года;</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 о лицензии на осуществление образовательной деятельности (выписке из реестра лицензий на осуществление образовательной деятельности);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копий:</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 устава Учреждения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 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локальных нормативных актов по основным вопросам организации и осуществления образовательной деятельности, правил внутреннего распорядка обучающихся, правил внутреннего трудового распорядка, коллективного договора;</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г) отчет о результатах </w:t>
      </w:r>
      <w:proofErr w:type="spellStart"/>
      <w:r>
        <w:rPr>
          <w:rFonts w:ascii="Times New Roman" w:eastAsia="Times New Roman" w:hAnsi="Times New Roman" w:cs="Times New Roman"/>
          <w:sz w:val="28"/>
          <w:shd w:val="clear" w:color="auto" w:fill="FFFFFF"/>
        </w:rPr>
        <w:t>самообследования</w:t>
      </w:r>
      <w:proofErr w:type="spellEnd"/>
      <w:r>
        <w:rPr>
          <w:rFonts w:ascii="Times New Roman" w:eastAsia="Times New Roman" w:hAnsi="Times New Roman" w:cs="Times New Roman"/>
          <w:sz w:val="28"/>
          <w:shd w:val="clear" w:color="auto" w:fill="FFFFFF"/>
        </w:rPr>
        <w:t>;</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proofErr w:type="spellStart"/>
      <w:r>
        <w:rPr>
          <w:rFonts w:ascii="Times New Roman" w:eastAsia="Times New Roman" w:hAnsi="Times New Roman" w:cs="Times New Roman"/>
          <w:sz w:val="28"/>
          <w:shd w:val="clear" w:color="auto" w:fill="FFFFFF"/>
        </w:rPr>
        <w:t>д</w:t>
      </w:r>
      <w:proofErr w:type="spellEnd"/>
      <w:r>
        <w:rPr>
          <w:rFonts w:ascii="Times New Roman" w:eastAsia="Times New Roman" w:hAnsi="Times New Roman" w:cs="Times New Roman"/>
          <w:sz w:val="28"/>
          <w:shd w:val="clear" w:color="auto" w:fill="FFFFFF"/>
        </w:rPr>
        <w:t>)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е) предписаний органов, осуществляющих государственный контроль (надзор) в сфере образования, отчетов об исполнении таких предписаний;</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ж) иной информации, которая размещается, опубликовывается по решению Учреждения и (или) размещение, опубликование которой является обязательным в соответствии с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Информация и документы, указанные в настоящем пункте,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Times New Roman" w:eastAsia="Times New Roman" w:hAnsi="Times New Roman" w:cs="Times New Roman"/>
          <w:sz w:val="28"/>
          <w:shd w:val="clear" w:color="auto" w:fill="FFFFFF"/>
        </w:rPr>
        <w:t xml:space="preserve">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1.17. Деятельность Учреждения строится на принципах гуманистического характера образования, приоритета жизни и здоровья человека, прав и свобод личности, свободного развития личности, воспитания взаимоуважения, трудолюбия, гражданственности, патриотизма, ответственности, толерантности, правовой культуры, бережного отношения к природе и окружающей среде. </w:t>
      </w:r>
    </w:p>
    <w:p w:rsidR="0060031F" w:rsidRDefault="0060031F">
      <w:pPr>
        <w:spacing w:after="0" w:line="240" w:lineRule="auto"/>
        <w:ind w:firstLine="567"/>
        <w:jc w:val="both"/>
        <w:rPr>
          <w:rFonts w:ascii="Times New Roman" w:eastAsia="Times New Roman" w:hAnsi="Times New Roman" w:cs="Times New Roman"/>
          <w:sz w:val="28"/>
        </w:rPr>
      </w:pPr>
    </w:p>
    <w:p w:rsidR="0060031F" w:rsidRDefault="00233587">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РАЗДЕЛ 2. ПРЕДМЕТ, ЦЕЛИ И ВИДЫ ДЕЯТЕЛЬНОСТИ УЧРЕЖДЕНИЯ. КОМПЕТЕНЦИЯ И ОТВЕТСТВЕННОСТЬ УЧРЕЖДЕНИЯ</w:t>
      </w:r>
    </w:p>
    <w:p w:rsidR="0060031F" w:rsidRDefault="0060031F">
      <w:pPr>
        <w:spacing w:after="0" w:line="240" w:lineRule="auto"/>
        <w:ind w:firstLine="567"/>
        <w:jc w:val="center"/>
        <w:rPr>
          <w:rFonts w:ascii="Times New Roman" w:eastAsia="Times New Roman" w:hAnsi="Times New Roman" w:cs="Times New Roman"/>
          <w:sz w:val="28"/>
        </w:rPr>
      </w:pP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proofErr w:type="gramStart"/>
      <w:r>
        <w:rPr>
          <w:rFonts w:ascii="Times New Roman" w:eastAsia="Times New Roman" w:hAnsi="Times New Roman" w:cs="Times New Roman"/>
          <w:sz w:val="28"/>
        </w:rPr>
        <w:t xml:space="preserve">Предметом деятельности Учреждения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2.2. 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2.3. Основными задачами Учреждения являются: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охрана и укрепление физического и психического здоровья детей, в том числе их эмоционального благополучия;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 объединение обучения и воспитания в целостный образовательный процесс на основе духовно-нравственных и </w:t>
      </w:r>
      <w:proofErr w:type="spellStart"/>
      <w:r>
        <w:rPr>
          <w:rFonts w:ascii="Times New Roman" w:eastAsia="Times New Roman" w:hAnsi="Times New Roman" w:cs="Times New Roman"/>
          <w:sz w:val="28"/>
          <w:shd w:val="clear" w:color="auto" w:fill="FFFFFF"/>
        </w:rPr>
        <w:t>социокультурных</w:t>
      </w:r>
      <w:proofErr w:type="spellEnd"/>
      <w:r>
        <w:rPr>
          <w:rFonts w:ascii="Times New Roman" w:eastAsia="Times New Roman" w:hAnsi="Times New Roman" w:cs="Times New Roman"/>
          <w:sz w:val="28"/>
          <w:shd w:val="clear" w:color="auto" w:fill="FFFFFF"/>
        </w:rPr>
        <w:t xml:space="preserve"> ценностей и принятых в обществе правил и норм поведения в интересах человека, семьи, общества;</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8) формирование </w:t>
      </w:r>
      <w:proofErr w:type="spellStart"/>
      <w:r>
        <w:rPr>
          <w:rFonts w:ascii="Times New Roman" w:eastAsia="Times New Roman" w:hAnsi="Times New Roman" w:cs="Times New Roman"/>
          <w:sz w:val="28"/>
          <w:shd w:val="clear" w:color="auto" w:fill="FFFFFF"/>
        </w:rPr>
        <w:t>социокультурной</w:t>
      </w:r>
      <w:proofErr w:type="spellEnd"/>
      <w:r>
        <w:rPr>
          <w:rFonts w:ascii="Times New Roman" w:eastAsia="Times New Roman" w:hAnsi="Times New Roman" w:cs="Times New Roman"/>
          <w:sz w:val="28"/>
          <w:shd w:val="clear" w:color="auto" w:fill="FFFFFF"/>
        </w:rPr>
        <w:t xml:space="preserve"> среды, соответствующей возрастным, индивидуальным, психологическим и физиологическим особенностям детей;</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2.4. Основными видами деятельности Учреждения, являются реализация основной образовательной программы дошкольного образования, осуществление присмотра и ухода за детьми.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2.5. К иным видам деятельности Учреждения относится оказание платных образовательных услуг в порядке, установленном законодательством Российской Федерации, Ставропольского края, органами местного самоуправления Советского городского округа Ставропольского края.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2.5.1. </w:t>
      </w:r>
      <w:proofErr w:type="gramStart"/>
      <w:r>
        <w:rPr>
          <w:rFonts w:ascii="Times New Roman" w:eastAsia="Times New Roman" w:hAnsi="Times New Roman" w:cs="Times New Roman"/>
          <w:sz w:val="28"/>
        </w:rPr>
        <w:t>Учреждение не может оказывать платные образовательные услуги вместо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бюджета Советского городского округа.</w:t>
      </w:r>
      <w:proofErr w:type="gramEnd"/>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2.5.2. Учреждение вправе в случаях, определенных федеральными законами, выполнять работы, оказывать услуги, относящиеся к его основным видам деятельности, предусмотренным настоящим </w:t>
      </w:r>
      <w:r>
        <w:rPr>
          <w:rFonts w:ascii="Times New Roman" w:eastAsia="Times New Roman" w:hAnsi="Times New Roman" w:cs="Times New Roman"/>
          <w:color w:val="000000"/>
          <w:sz w:val="28"/>
        </w:rPr>
        <w:t>ус</w:t>
      </w:r>
      <w:r>
        <w:rPr>
          <w:rFonts w:ascii="Times New Roman" w:eastAsia="Times New Roman" w:hAnsi="Times New Roman" w:cs="Times New Roman"/>
          <w:sz w:val="28"/>
        </w:rPr>
        <w:t>тавом, для граждан и юридических лиц за плату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2.5.3. Учреждение организует взаимодействие с органами исполнительной власти, правоохранительными органами, научными учреждениями, учреждениями дополнительного образования детей, культуры, физической культуры и спорта, здравоохранения и другими заинтересованными организациями, общественностью по вопросам обучения, воспитания, охраны и укрепления здоровья, безопасного образа жизни обучающихся.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2.5.4. Осуществление деятельности Учреждения, требующей лицензирования, производится после получения соответствующей лицензии.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2.6. К компетенции Учреждения относятся: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w:t>
      </w:r>
      <w:r>
        <w:rPr>
          <w:rFonts w:ascii="Times New Roman" w:eastAsia="Times New Roman" w:hAnsi="Times New Roman" w:cs="Times New Roman"/>
          <w:sz w:val="28"/>
        </w:rPr>
        <w:lastRenderedPageBreak/>
        <w:t>государственными образовательными стандартами, федеральными государственными требованиями, образовательными стандартами;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eastAsia="Times New Roman" w:hAnsi="Times New Roman" w:cs="Times New Roman"/>
          <w:sz w:val="28"/>
        </w:rPr>
        <w:t>самообследования</w:t>
      </w:r>
      <w:proofErr w:type="spell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установление штатного расписания, если иное не установлено нормативными правовыми актами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разработка и утверждение образовательных программ Учреждения, если иное не установлено Федеральным законом;</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разработка и утверждение по согласованию с Учредителем программы развития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 прием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в Учреждение;</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 использование и совершенствование методов обучения и воспитания, образовательных технологий, электронного обучения;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10) проведение </w:t>
      </w:r>
      <w:proofErr w:type="spellStart"/>
      <w:r>
        <w:rPr>
          <w:rFonts w:ascii="Times New Roman" w:eastAsia="Times New Roman" w:hAnsi="Times New Roman" w:cs="Times New Roman"/>
          <w:sz w:val="28"/>
        </w:rPr>
        <w:t>самообследования</w:t>
      </w:r>
      <w:proofErr w:type="spellEnd"/>
      <w:r>
        <w:rPr>
          <w:rFonts w:ascii="Times New Roman" w:eastAsia="Times New Roman" w:hAnsi="Times New Roman" w:cs="Times New Roman"/>
          <w:sz w:val="28"/>
        </w:rPr>
        <w:t xml:space="preserve">, обеспечение </w:t>
      </w:r>
      <w:proofErr w:type="gramStart"/>
      <w:r>
        <w:rPr>
          <w:rFonts w:ascii="Times New Roman" w:eastAsia="Times New Roman" w:hAnsi="Times New Roman" w:cs="Times New Roman"/>
          <w:sz w:val="28"/>
        </w:rPr>
        <w:t>функционирования внутренней системы оценки качества образования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 создание необходимых условий для охраны и укрепления здоровья, организации питания обучающихся и работников Учреждения;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12) создание условий для занятия обучающихся физической культурой и спортом;</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13) содействие деятельности общественных объединений родителей (законных представителей) обучающихся, осуществляемой в Учреждении, не запрещенной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14) организация научно-методической работы, в том числе организация и проведение научных и методических конференций, семинаров;</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 обеспечение создания и ведения официального сайта Учреждения в сети «Интернет»;</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16) иные вопросы в соответствии с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2.7. Учреждение обязано осуществлять свою деятельность в соответствии с законодательством об образовании, в том числе:</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0031F" w:rsidRDefault="0023358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End"/>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соблюдать права и свободы обучающихся, родителей (законных представителей) несовершеннолетних обучающихся, работников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2.8. </w:t>
      </w:r>
      <w:proofErr w:type="gramStart"/>
      <w:r>
        <w:rPr>
          <w:rFonts w:ascii="Times New Roman" w:eastAsia="Times New Roman" w:hAnsi="Times New Roman" w:cs="Times New Roman"/>
          <w:sz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Учреждения при реализации образовательной программы, в том числе при проведении практической подготовки обучающихся, за реализацию не в</w:t>
      </w:r>
      <w:proofErr w:type="gramEnd"/>
      <w:r>
        <w:rPr>
          <w:rFonts w:ascii="Times New Roman" w:eastAsia="Times New Roman" w:hAnsi="Times New Roman" w:cs="Times New Roman"/>
          <w:sz w:val="28"/>
        </w:rPr>
        <w:t xml:space="preserve"> полном </w:t>
      </w:r>
      <w:proofErr w:type="gramStart"/>
      <w:r>
        <w:rPr>
          <w:rFonts w:ascii="Times New Roman" w:eastAsia="Times New Roman" w:hAnsi="Times New Roman" w:cs="Times New Roman"/>
          <w:sz w:val="28"/>
        </w:rPr>
        <w:t>объеме</w:t>
      </w:r>
      <w:proofErr w:type="gramEnd"/>
      <w:r>
        <w:rPr>
          <w:rFonts w:ascii="Times New Roman" w:eastAsia="Times New Roman" w:hAnsi="Times New Roman" w:cs="Times New Roman"/>
          <w:sz w:val="28"/>
        </w:rPr>
        <w:t xml:space="preserve">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
        <w:r>
          <w:rPr>
            <w:rFonts w:ascii="Times New Roman" w:eastAsia="Times New Roman" w:hAnsi="Times New Roman" w:cs="Times New Roman"/>
            <w:color w:val="0000FF"/>
            <w:sz w:val="28"/>
            <w:u w:val="single"/>
          </w:rPr>
          <w:t>(законных представителей)</w:t>
        </w:r>
      </w:hyperlink>
      <w:r>
        <w:rPr>
          <w:rFonts w:ascii="Times New Roman" w:eastAsia="Times New Roman" w:hAnsi="Times New Roman" w:cs="Times New Roman"/>
          <w:sz w:val="28"/>
        </w:rPr>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0031F" w:rsidRDefault="0060031F">
      <w:pPr>
        <w:spacing w:after="0" w:line="240" w:lineRule="auto"/>
        <w:ind w:firstLine="567"/>
        <w:jc w:val="both"/>
        <w:rPr>
          <w:rFonts w:ascii="Times New Roman" w:eastAsia="Times New Roman" w:hAnsi="Times New Roman" w:cs="Times New Roman"/>
          <w:sz w:val="28"/>
        </w:rPr>
      </w:pP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РАЗДЕЛ 3. ОРГАНИЗАЦИЯ ДЕЯТЕЛЬНОСТИ УЧРЕЖДЕНИЯ </w:t>
      </w:r>
      <w:r>
        <w:rPr>
          <w:rFonts w:ascii="Times New Roman" w:eastAsia="Times New Roman" w:hAnsi="Times New Roman" w:cs="Times New Roman"/>
          <w:color w:val="FF0000"/>
          <w:sz w:val="28"/>
        </w:rPr>
        <w:t xml:space="preserve"> </w:t>
      </w:r>
    </w:p>
    <w:p w:rsidR="0060031F" w:rsidRDefault="0060031F">
      <w:pPr>
        <w:spacing w:after="0" w:line="240" w:lineRule="auto"/>
        <w:ind w:firstLine="567"/>
        <w:jc w:val="both"/>
        <w:rPr>
          <w:rFonts w:ascii="Times New Roman" w:eastAsia="Times New Roman" w:hAnsi="Times New Roman" w:cs="Times New Roman"/>
          <w:sz w:val="28"/>
          <w:shd w:val="clear" w:color="auto" w:fill="FFFFFF"/>
        </w:rPr>
      </w:pP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3.1. Деятельность Учреждения направлена на создание условий для реализации права на получение дошкольного и дополнительного </w:t>
      </w:r>
      <w:proofErr w:type="spellStart"/>
      <w:r>
        <w:rPr>
          <w:rFonts w:ascii="Times New Roman" w:eastAsia="Times New Roman" w:hAnsi="Times New Roman" w:cs="Times New Roman"/>
          <w:sz w:val="28"/>
          <w:shd w:val="clear" w:color="auto" w:fill="FFFFFF"/>
        </w:rPr>
        <w:t>общеразвивающего</w:t>
      </w:r>
      <w:proofErr w:type="spellEnd"/>
      <w:r>
        <w:rPr>
          <w:rFonts w:ascii="Times New Roman" w:eastAsia="Times New Roman" w:hAnsi="Times New Roman" w:cs="Times New Roman"/>
          <w:sz w:val="28"/>
          <w:shd w:val="clear" w:color="auto" w:fill="FFFFFF"/>
        </w:rPr>
        <w:t xml:space="preserve"> образования, обеспечение присмотра и ухода за детьми.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xml:space="preserve">Ответственность за создание необходимых условий для обучающихся Учреждения несут должностные лица Учреждения в соответствии с законодательством Российской Федерации и уставом Учреждения. </w:t>
      </w:r>
      <w:proofErr w:type="gramEnd"/>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3.2. Образовательная деятельность по образовательным программам в Учреждении осуществляется по группам.</w:t>
      </w:r>
    </w:p>
    <w:p w:rsidR="0060031F" w:rsidRDefault="0023358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Количество групп в Учреждении определяется Учредителем, исходя из их предельной наполняемости, принятой в зависимости от санитарных норм и имеющихся условий для осуществления образовательного процесса (а также с учетом предельной наполняемости, принятой при расчете норматива бюджетного финансирования).</w:t>
      </w:r>
      <w:proofErr w:type="gramEnd"/>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Помещения (групповые комнаты, спальни, медицинский кабинет, раздевалки, пищеблок, санитарные узлы, музыкальный зал и другие необходимые помещения) отвечают санитарно-гигиеническим требованиям, обеспечивающим условия для разных видов двигательной, игровой и умственной активности обучающихся.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Количество детей в группах определяется исходя из расчета групповой (игровой) площади - для ясельных групп не менее 2,5 квадратных метров на 1 ребенка, в дошкольных группах - не менее 2,0 квадратных метров на одного ребенка.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3.3. Группы могут иметь </w:t>
      </w:r>
      <w:proofErr w:type="spellStart"/>
      <w:r>
        <w:rPr>
          <w:rFonts w:ascii="Times New Roman" w:eastAsia="Times New Roman" w:hAnsi="Times New Roman" w:cs="Times New Roman"/>
          <w:sz w:val="28"/>
          <w:shd w:val="clear" w:color="auto" w:fill="FFFFFF"/>
        </w:rPr>
        <w:t>общеразвивающую</w:t>
      </w:r>
      <w:proofErr w:type="spellEnd"/>
      <w:r>
        <w:rPr>
          <w:rFonts w:ascii="Times New Roman" w:eastAsia="Times New Roman" w:hAnsi="Times New Roman" w:cs="Times New Roman"/>
          <w:sz w:val="28"/>
          <w:shd w:val="clear" w:color="auto" w:fill="FFFFFF"/>
        </w:rPr>
        <w:t>, компенсирующую, оздоровительную или комбинированную направленность.</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 группах </w:t>
      </w:r>
      <w:proofErr w:type="spellStart"/>
      <w:r>
        <w:rPr>
          <w:rFonts w:ascii="Times New Roman" w:eastAsia="Times New Roman" w:hAnsi="Times New Roman" w:cs="Times New Roman"/>
          <w:sz w:val="28"/>
          <w:shd w:val="clear" w:color="auto" w:fill="FFFFFF"/>
        </w:rPr>
        <w:t>общеразвивающей</w:t>
      </w:r>
      <w:proofErr w:type="spellEnd"/>
      <w:r>
        <w:rPr>
          <w:rFonts w:ascii="Times New Roman" w:eastAsia="Times New Roman" w:hAnsi="Times New Roman" w:cs="Times New Roman"/>
          <w:sz w:val="28"/>
          <w:shd w:val="clear" w:color="auto" w:fill="FFFFFF"/>
        </w:rPr>
        <w:t xml:space="preserve"> направленности осуществляется реализация образовательной программы дошкольного образования.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обучающихся с ограниченными возможностями здоровья.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Группы оздоровительной направленности создаются для обучающихся с туберкулезной интоксикацией, часто болеющих обучающихся и других категорий обучающихся,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В группах комбинированной направленности осуществляется совместное образование здоровых обучающихся и обучающихся с ограниченными возможностями здоровья в соответствии с образовательной программой дошкольного образования, адаптированной для обучающихся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обучающихся с ограниченными возможностями здоровья.</w:t>
      </w:r>
      <w:proofErr w:type="gramEnd"/>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3.4. Комплектование Учреждения осуществляется </w:t>
      </w:r>
      <w:proofErr w:type="gramStart"/>
      <w:r>
        <w:rPr>
          <w:rFonts w:ascii="Times New Roman" w:eastAsia="Times New Roman" w:hAnsi="Times New Roman" w:cs="Times New Roman"/>
          <w:sz w:val="28"/>
          <w:shd w:val="clear" w:color="auto" w:fill="FFFFFF"/>
        </w:rPr>
        <w:t>обучающимися</w:t>
      </w:r>
      <w:proofErr w:type="gramEnd"/>
      <w:r>
        <w:rPr>
          <w:rFonts w:ascii="Times New Roman" w:eastAsia="Times New Roman" w:hAnsi="Times New Roman" w:cs="Times New Roman"/>
          <w:sz w:val="28"/>
          <w:shd w:val="clear" w:color="auto" w:fill="FFFFFF"/>
        </w:rPr>
        <w:t xml:space="preserve"> в возрасте от 2 месяцев (при наличии условий) до 8 лет в соответствии с количеством мест в группах, на основании заявления родителей (законных представителей).</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3.5. Порядок комплектования Учреждения определяется Учредителем в соответствии с законодательством Российской Федерации и закрепляется в уставе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3.6. Количество и соотношение возрастных групп обучающихся в Учреждении определяется Учредителем, управлением образования администрации Советского городского округа Ставропольского края.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Учреждение формирует следующие группы:</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I младшая группа - от 1 года 6 месяцев до 3 лет.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Разновозрастная  младшая группа - от 3 до 4 лет;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Разновозрастная старшая группа - от 5 до 8 лет;</w:t>
      </w:r>
    </w:p>
    <w:p w:rsidR="0060031F" w:rsidRDefault="0060031F">
      <w:pPr>
        <w:spacing w:after="0" w:line="240" w:lineRule="auto"/>
        <w:jc w:val="both"/>
        <w:rPr>
          <w:rFonts w:ascii="Times New Roman" w:eastAsia="Times New Roman" w:hAnsi="Times New Roman" w:cs="Times New Roman"/>
          <w:sz w:val="28"/>
          <w:shd w:val="clear" w:color="auto" w:fill="FFFFFF"/>
        </w:rPr>
      </w:pP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Учреждение принимаются граждане Российской Федерации, иностранные граждане и лица без гражданства, а также беженцы и вынужденные переселенцы, проживающие на территории Советского района и имеющие право на получение образования соответствующего уровня.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В приеме в Учреждение может быть отказано только по причине отсутствия в нем свободных мест.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3.7. Прием обучающихся в Учреждение производится на основании следующих документов: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документов, удостоверяющих личность одного из родителей (законных представителей);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медицинского заключения;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заявления родителей (законных представителей) о зачислении ребенка;</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документа, подтверждающего отношение к льготной категории.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3.8. Учреждение самостоятельно разрабатывает правила отчисления обучающихся и оформляет их в виде самостоятельного локального нормативного акта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3.9. Правила приема детей в Учреждение в части, не урегулированной Федеральным законом, другими Федеральными законами, порядком приема в Учреждение, установленным уполномоченным Правительством Российской Федерации федеральным органом исполнительной власти, настоящим уставом, определяются Учреждением самостоятельно.</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Правила приема детей во внеочередном, первоочередном порядке устанавливаются в соответствии с действующим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3.10. Учреждение обязано ознакомить родителей (законных представителей) поступающего ребенка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Взаимные права, обязанности и ответственность Учреждения и родителей (законных представителей) обучающихся, возникающие в процессе образовательной деятельности, закрепляются в заключенном между ними договоре об образовании в соответствии с уставом Учреждения и возникают у лица, принятого на обучение, с даты, указанной в приказе о приеме в Учреждение.</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3.11. </w:t>
      </w:r>
      <w:proofErr w:type="gramStart"/>
      <w:r>
        <w:rPr>
          <w:rFonts w:ascii="Times New Roman" w:eastAsia="Times New Roman" w:hAnsi="Times New Roman" w:cs="Times New Roman"/>
          <w:sz w:val="28"/>
          <w:shd w:val="clear" w:color="auto" w:fill="FFFFFF"/>
        </w:rPr>
        <w:t>Образовательные отношения изменяются в случае изменения условий получения обучающимися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обучающихся и Учреждения.</w:t>
      </w:r>
      <w:proofErr w:type="gramEnd"/>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Образовательные отношения могут быть изменены как по инициативе родителей (законных представителей) обучающегося по их заявлению в письменной форме, так и по инициативе Учреждения.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Основанием для изменения образовательных отношений является приказ </w:t>
      </w:r>
      <w:proofErr w:type="gramStart"/>
      <w:r>
        <w:rPr>
          <w:rFonts w:ascii="Times New Roman" w:eastAsia="Times New Roman" w:hAnsi="Times New Roman" w:cs="Times New Roman"/>
          <w:sz w:val="28"/>
          <w:shd w:val="clear" w:color="auto" w:fill="FFFFFF"/>
        </w:rPr>
        <w:t>заведующего Учреждения</w:t>
      </w:r>
      <w:proofErr w:type="gramEnd"/>
      <w:r>
        <w:rPr>
          <w:rFonts w:ascii="Times New Roman" w:eastAsia="Times New Roman" w:hAnsi="Times New Roman" w:cs="Times New Roman"/>
          <w:sz w:val="28"/>
          <w:shd w:val="clear" w:color="auto" w:fill="FFFFFF"/>
        </w:rPr>
        <w:t>, что влечет за собой внесение изменений в заключенный договор об образовании с родителями (законными представителями) обучающегося.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3.12. </w:t>
      </w:r>
      <w:proofErr w:type="gramStart"/>
      <w:r>
        <w:rPr>
          <w:rFonts w:ascii="Times New Roman" w:eastAsia="Times New Roman" w:hAnsi="Times New Roman" w:cs="Times New Roman"/>
          <w:sz w:val="28"/>
          <w:shd w:val="clear" w:color="auto" w:fill="FFFFFF"/>
        </w:rPr>
        <w:t>Образовательные отношения прекращаются в связи с отчислением обучающегося из Учреждения:</w:t>
      </w:r>
      <w:proofErr w:type="gramEnd"/>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1) в связи с завершением обучения;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по инициативе родителей (законных представителей) обучающегося, в том числе в случае перевода обучающегося для продолжения освоения образовательной программы в другое Учреждение;</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по обстоятельствам, не зависящим от воли обучающегося или родителей (законных представителей) обучающегося и Учреждения, в том числе в случае ликвидации Учреждения.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Основанием для прекращения образовательных отношений является приказ </w:t>
      </w:r>
      <w:proofErr w:type="gramStart"/>
      <w:r>
        <w:rPr>
          <w:rFonts w:ascii="Times New Roman" w:eastAsia="Times New Roman" w:hAnsi="Times New Roman" w:cs="Times New Roman"/>
          <w:sz w:val="28"/>
          <w:shd w:val="clear" w:color="auto" w:fill="FFFFFF"/>
        </w:rPr>
        <w:t>заведующего Учреждения</w:t>
      </w:r>
      <w:proofErr w:type="gramEnd"/>
      <w:r>
        <w:rPr>
          <w:rFonts w:ascii="Times New Roman" w:eastAsia="Times New Roman" w:hAnsi="Times New Roman" w:cs="Times New Roman"/>
          <w:sz w:val="28"/>
          <w:shd w:val="clear" w:color="auto" w:fill="FFFFFF"/>
        </w:rPr>
        <w:t xml:space="preserve"> об отчислении обучающегося, что влечет за собой расторжение договора об образовании.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досрочном прекращении образовательных отношений Учреждение в трехдневный срок издает приказ об отчислении </w:t>
      </w:r>
      <w:proofErr w:type="gramStart"/>
      <w:r>
        <w:rPr>
          <w:rFonts w:ascii="Times New Roman" w:eastAsia="Times New Roman" w:hAnsi="Times New Roman" w:cs="Times New Roman"/>
          <w:sz w:val="28"/>
          <w:shd w:val="clear" w:color="auto" w:fill="FFFFFF"/>
        </w:rPr>
        <w:t>обучающегося</w:t>
      </w:r>
      <w:proofErr w:type="gramEnd"/>
      <w:r>
        <w:rPr>
          <w:rFonts w:ascii="Times New Roman" w:eastAsia="Times New Roman" w:hAnsi="Times New Roman" w:cs="Times New Roman"/>
          <w:sz w:val="28"/>
          <w:shd w:val="clear" w:color="auto" w:fill="FFFFFF"/>
        </w:rPr>
        <w:t xml:space="preserve">.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3.13. Организацию оказания первичной медико-санитарной помощи </w:t>
      </w:r>
      <w:proofErr w:type="gramStart"/>
      <w:r>
        <w:rPr>
          <w:rFonts w:ascii="Times New Roman" w:eastAsia="Times New Roman" w:hAnsi="Times New Roman" w:cs="Times New Roman"/>
          <w:sz w:val="28"/>
          <w:shd w:val="clear" w:color="auto" w:fill="FFFFFF"/>
        </w:rPr>
        <w:t>обучающихся</w:t>
      </w:r>
      <w:proofErr w:type="gramEnd"/>
      <w:r>
        <w:rPr>
          <w:rFonts w:ascii="Times New Roman" w:eastAsia="Times New Roman" w:hAnsi="Times New Roman" w:cs="Times New Roman"/>
          <w:sz w:val="28"/>
          <w:shd w:val="clear" w:color="auto" w:fill="FFFFFF"/>
        </w:rPr>
        <w:t xml:space="preserve"> осуществляет медицинский персонал ГБУЗ СК «Советская РБ».</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3.14. Учреждение предоставляет помещение с соответствующими условиями для работы медицинского персонала.</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3.15. После перенесенного заболевания, обучающиеся допускаются к посещению при наличии медицинского заключения (медицинской справки).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3.16. Работники Учреждения проходят предварительные, при поступлении на работу, внеочередные и периодические медицинские осмотры, в установленном порядке, результаты которых вносятся в личную медицинскую книжку.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3.17. Организация питания в Учреждении возлагается на администрацию Учреждения. Режим и кратность питания обучающихся устанавливается в соответствии с длительностью их пребывания в Учреждении, рекомендациями органов здравоохранения.</w:t>
      </w:r>
    </w:p>
    <w:p w:rsidR="0060031F" w:rsidRDefault="0060031F">
      <w:pPr>
        <w:spacing w:after="0" w:line="240" w:lineRule="auto"/>
        <w:ind w:firstLine="567"/>
        <w:jc w:val="both"/>
        <w:rPr>
          <w:rFonts w:ascii="Times New Roman" w:eastAsia="Times New Roman" w:hAnsi="Times New Roman" w:cs="Times New Roman"/>
          <w:sz w:val="28"/>
          <w:shd w:val="clear" w:color="auto" w:fill="FFFFFF"/>
        </w:rPr>
      </w:pPr>
    </w:p>
    <w:p w:rsidR="0060031F" w:rsidRDefault="00233587">
      <w:pPr>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РАЗДЕЛ 4. ОРГАНИЗАЦИЯ ОБРАЗОВАТЕЛЬНОГО ПРОЦЕССА.</w:t>
      </w:r>
    </w:p>
    <w:p w:rsidR="0060031F" w:rsidRDefault="00233587">
      <w:pPr>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ВИДЫ РЕАЛИЗУЕМЫХ ОБРАЗОВАТЕЛЬНЫХ ПРОГРАММ</w:t>
      </w:r>
    </w:p>
    <w:p w:rsidR="0060031F" w:rsidRDefault="0060031F">
      <w:pPr>
        <w:spacing w:after="0" w:line="240" w:lineRule="auto"/>
        <w:ind w:firstLine="567"/>
        <w:jc w:val="both"/>
        <w:rPr>
          <w:rFonts w:ascii="Times New Roman" w:eastAsia="Times New Roman" w:hAnsi="Times New Roman" w:cs="Times New Roman"/>
          <w:sz w:val="28"/>
          <w:shd w:val="clear" w:color="auto" w:fill="FFFFFF"/>
        </w:rPr>
      </w:pP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4.1. Обучение и воспитание </w:t>
      </w:r>
      <w:proofErr w:type="gramStart"/>
      <w:r>
        <w:rPr>
          <w:rFonts w:ascii="Times New Roman" w:eastAsia="Times New Roman" w:hAnsi="Times New Roman" w:cs="Times New Roman"/>
          <w:sz w:val="28"/>
          <w:shd w:val="clear" w:color="auto" w:fill="FFFFFF"/>
        </w:rPr>
        <w:t>обучающихся</w:t>
      </w:r>
      <w:proofErr w:type="gramEnd"/>
      <w:r>
        <w:rPr>
          <w:rFonts w:ascii="Times New Roman" w:eastAsia="Times New Roman" w:hAnsi="Times New Roman" w:cs="Times New Roman"/>
          <w:sz w:val="28"/>
          <w:shd w:val="clear" w:color="auto" w:fill="FFFFFF"/>
        </w:rPr>
        <w:t xml:space="preserve"> в Учреждении ведется на русском языке.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4.2. Содержание образования в Учреждении определяется образовательной программой, разработанной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и дополнительного образования (далее - Программа).</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4.3. Содержание Программы включает совокупность образовательных областей, которые обеспечивают разностороннее развитие обучающихся с учетом их возрастных и индивидуальных особенностей по основным направлениям художественно-эстетической, социально-коммуникативной, познавательной, речевой, физической направленности.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4.4.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w:t>
      </w:r>
      <w:proofErr w:type="gramStart"/>
      <w:r>
        <w:rPr>
          <w:rFonts w:ascii="Times New Roman" w:eastAsia="Times New Roman" w:hAnsi="Times New Roman" w:cs="Times New Roman"/>
          <w:sz w:val="28"/>
          <w:shd w:val="clear" w:color="auto" w:fill="FFFFFF"/>
        </w:rPr>
        <w:t>зрения реализации требований федерального государственного образовательного стандарта дошкольного образования</w:t>
      </w:r>
      <w:proofErr w:type="gramEnd"/>
      <w:r>
        <w:rPr>
          <w:rFonts w:ascii="Times New Roman" w:eastAsia="Times New Roman" w:hAnsi="Times New Roman" w:cs="Times New Roman"/>
          <w:sz w:val="28"/>
          <w:shd w:val="clear" w:color="auto" w:fill="FFFFFF"/>
        </w:rPr>
        <w:t>.</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4.5. Обязательная часть Программы предполагает комплексность подхода, обеспечивая развитие обучающихся во всех образовательных областях.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4.6. В части, формируемой участниками образовательных отношений, представлены выбранные и/или разработанные самостоятельно участниками образовательных отношений Программы, направленные на развитие обучающихся в одной или нескольких образовательных областях, видах деятельности и/или культурных практиках, методики, формы организации образовательной работы.</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4.7.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4.8.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4.9. Занятия по дополнительному образованию (кружки, секции) проводятся по утвержденному расписанию образовательной деятельности Учреждения.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4.10. Получение дошкольного образования в Учреждении может осуществляться  в следующих формах:</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в очной форме;</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в форме семейного образования.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Реализация Программы обеспечивается в формах, специфических для детей каждой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обучающихся.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4.11. Сроки получения дошкольного образования, требования к структуре, объему, условиям реализации и результатам освоения Программы определяются федеральным государственным образовательным стандартом дошкольного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4.12. Режим работы Учреждения и длительность пребывания в нем детей определяется уставом, договором, заключенным между Учреждением и Учредителем. Учреждение работает по пятидневной рабочей неделе, полный рабочий день.  Начало работы 07-00, окончание 17-30.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4.13. Режим образовательной деятельности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Воспитание и обучение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в Учреждении ведется через индивидуальные, подгрупповые и фронтальные формы работы.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Продолжительность непосредственно образовательной деятельности для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дошкольного возраста не должна превышать:</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 1,5 до 3 лет - 10 минут;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 3 лет до 4 лет - 15 минут;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 4 до 5 лет - 20 минут;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 5 до 6 лет - 25 минут;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 6 до 8 лет - 30 минут.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4.14. Продолжительность дневной суммарной образовательной нагрузки для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дошкольного возраста не более:</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 1,5 до 3 лет - 20 минут;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 3 лет до 4 лет - 30 минут;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 4 до 5 лет - 40 минут;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 5 до 6 лет - 50 минут или 75 минут при организации 1 занятия после дневного сна;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 6 до 8 лет - 90 минут.</w:t>
      </w:r>
    </w:p>
    <w:p w:rsidR="0060031F" w:rsidRDefault="0060031F">
      <w:pPr>
        <w:spacing w:after="0" w:line="240" w:lineRule="auto"/>
        <w:jc w:val="both"/>
        <w:rPr>
          <w:rFonts w:ascii="Times New Roman" w:eastAsia="Times New Roman" w:hAnsi="Times New Roman" w:cs="Times New Roman"/>
          <w:sz w:val="28"/>
        </w:rPr>
      </w:pPr>
    </w:p>
    <w:p w:rsidR="0060031F" w:rsidRDefault="00233587">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РАЗДЕЛ 5. ПРАВА И ОБЯЗАННОСТИ УЧАСТНИКОВ ОБРАЗОВАТЕЛЬНЫХ ОТНОШЕНИЙ</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5.1. Участниками образовательных отношений являются: обучающиеся, родители (законные представители) обучающихся, педагогические работники.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5.2. </w:t>
      </w:r>
      <w:proofErr w:type="gramStart"/>
      <w:r>
        <w:rPr>
          <w:rFonts w:ascii="Times New Roman" w:eastAsia="Times New Roman" w:hAnsi="Times New Roman" w:cs="Times New Roman"/>
          <w:sz w:val="28"/>
          <w:shd w:val="clear" w:color="auto" w:fill="FFFFFF"/>
        </w:rPr>
        <w:t>Обучающиеся</w:t>
      </w:r>
      <w:proofErr w:type="gramEnd"/>
      <w:r>
        <w:rPr>
          <w:rFonts w:ascii="Times New Roman" w:eastAsia="Times New Roman" w:hAnsi="Times New Roman" w:cs="Times New Roman"/>
          <w:sz w:val="28"/>
          <w:shd w:val="clear" w:color="auto" w:fill="FFFFFF"/>
        </w:rPr>
        <w:t xml:space="preserve"> имеют право на: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выбор организации, осуществляющей образовательную деятельность, формы получения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предоставление им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rFonts w:ascii="Times New Roman" w:eastAsia="Times New Roman" w:hAnsi="Times New Roman" w:cs="Times New Roman"/>
          <w:sz w:val="28"/>
        </w:rPr>
        <w:t>психолого-медико-педагогической</w:t>
      </w:r>
      <w:proofErr w:type="spellEnd"/>
      <w:r>
        <w:rPr>
          <w:rFonts w:ascii="Times New Roman" w:eastAsia="Times New Roman" w:hAnsi="Times New Roman" w:cs="Times New Roman"/>
          <w:sz w:val="28"/>
        </w:rPr>
        <w:t xml:space="preserve"> коррекции;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обучение</w:t>
      </w:r>
      <w:proofErr w:type="gramEnd"/>
      <w:r>
        <w:rPr>
          <w:rFonts w:ascii="Times New Roman" w:eastAsia="Times New Roman" w:hAnsi="Times New Roman" w:cs="Times New Roman"/>
          <w:sz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уважение человеческого достоинства, защиту от всех форм физического и психического насилия, оскорбления личности, охрану жизни и здоровья;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свободу совести, информации, свободное выражение собственных взглядов и убеждений;</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перевод в другое образовательное учреждение, реализующее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5.3. Обучающиеся обязаны: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уважать честь и достоинство других обучающихся и работников Учреждения, осуществляющего образовательную деятельность, не создавать препятствий для получения образования другими обучающимися;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бережно относиться к имуществу Учреждения, осуществляющего образовательную деятельность.</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5.4. Родители (законные представители) несовершеннолетних обучающихся имеют право </w:t>
      </w:r>
      <w:proofErr w:type="gramStart"/>
      <w:r>
        <w:rPr>
          <w:rFonts w:ascii="Times New Roman" w:eastAsia="Times New Roman" w:hAnsi="Times New Roman" w:cs="Times New Roman"/>
          <w:sz w:val="28"/>
          <w:shd w:val="clear" w:color="auto" w:fill="FFFFFF"/>
        </w:rPr>
        <w:t>на</w:t>
      </w:r>
      <w:proofErr w:type="gramEnd"/>
      <w:r>
        <w:rPr>
          <w:rFonts w:ascii="Times New Roman" w:eastAsia="Times New Roman" w:hAnsi="Times New Roman" w:cs="Times New Roman"/>
          <w:sz w:val="28"/>
          <w:shd w:val="clear" w:color="auto" w:fill="FFFFFF"/>
        </w:rPr>
        <w:t xml:space="preserve">: </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знакомство с уставом Учреждения, осуществляющего образовательную деятельность, со сведениями о дате предоставления и регистрационном номере лицензии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знакомство с содержанием образования, используемыми методами обучения и воспитания, образовательными технологиями;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защиту права и законные интересы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4) получение информации </w:t>
      </w:r>
      <w:proofErr w:type="gramStart"/>
      <w:r>
        <w:rPr>
          <w:rFonts w:ascii="Times New Roman" w:eastAsia="Times New Roman" w:hAnsi="Times New Roman" w:cs="Times New Roman"/>
          <w:sz w:val="28"/>
          <w:shd w:val="clear" w:color="auto" w:fill="FFFFFF"/>
        </w:rPr>
        <w:t>о</w:t>
      </w:r>
      <w:proofErr w:type="gramEnd"/>
      <w:r>
        <w:rPr>
          <w:rFonts w:ascii="Times New Roman" w:eastAsia="Times New Roman" w:hAnsi="Times New Roman" w:cs="Times New Roman"/>
          <w:sz w:val="28"/>
          <w:shd w:val="clear" w:color="auto" w:fill="FFFFFF"/>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участие в управлении Учреждением, осуществляющим образовательную деятельность, в форме, определяемой уставом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 присутствие при обследовании детей </w:t>
      </w:r>
      <w:proofErr w:type="spellStart"/>
      <w:r>
        <w:rPr>
          <w:rFonts w:ascii="Times New Roman" w:eastAsia="Times New Roman" w:hAnsi="Times New Roman" w:cs="Times New Roman"/>
          <w:sz w:val="28"/>
        </w:rPr>
        <w:t>психолого-медико-педагогической</w:t>
      </w:r>
      <w:proofErr w:type="spellEnd"/>
      <w:r>
        <w:rPr>
          <w:rFonts w:ascii="Times New Roman" w:eastAsia="Times New Roman" w:hAnsi="Times New Roman" w:cs="Times New Roman"/>
          <w:sz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5.5. Родители (законные представители) несовершеннолетних обучающихся обязаны:</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обеспечить получение детьми общего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соблюдать правила внутреннего распорядка Учреждения, осуществляющего образовательную деятельность, требования локальных нормативных актов, которые устанавливают режим занятий обучающихся, </w:t>
      </w:r>
      <w:r>
        <w:rPr>
          <w:rFonts w:ascii="Times New Roman" w:eastAsia="Times New Roman" w:hAnsi="Times New Roman" w:cs="Times New Roman"/>
          <w:sz w:val="28"/>
        </w:rPr>
        <w:lastRenderedPageBreak/>
        <w:t>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уважать честь и достоинство обучающихся и работников Учреждения, осуществляющего образовательную деятельность.</w:t>
      </w:r>
    </w:p>
    <w:p w:rsidR="0060031F" w:rsidRDefault="00233587">
      <w:pPr>
        <w:spacing w:after="0" w:line="240" w:lineRule="auto"/>
        <w:ind w:firstLine="567"/>
        <w:jc w:val="both"/>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shd w:val="clear" w:color="auto" w:fill="FFFFFF"/>
        </w:rPr>
        <w:t xml:space="preserve">5.6. Педагогические работники Учреждения имеют следующие академические права: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свобода преподавания, свободное выражение своего мнения, свобода от вмешательства в профессиональную деятельность;</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свобода выбора и использования педагогически обоснованных форм, средств, методов обучения и воспитания;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0031F" w:rsidRDefault="0023358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осуществляющего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Учреждениях, осуществляющих образовательную деятельность;</w:t>
      </w:r>
      <w:proofErr w:type="gramEnd"/>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право на бесплатное пользование образовательными, методическими и научными услугами Учреждения, осуществляющего образовательную деятельность, в порядке, установленном законодательством Российской Федерации или локальными нормативными актами;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 право на участие в управлении Учреждением, в том числе в коллегиальных органах управления, в порядке, установленном уставом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11) право на объединение в общественные профессиональные организации в формах и в порядке, которые установлены </w:t>
      </w:r>
      <w:hyperlink r:id="rId7">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 право на обращение в комиссию по урегулированию споров между участниками образовательных отношений;</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0031F" w:rsidRDefault="00233587">
      <w:pPr>
        <w:tabs>
          <w:tab w:val="left" w:pos="90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5.7. Права, указанные в пункте 5.6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60031F" w:rsidRDefault="00233587">
      <w:pPr>
        <w:tabs>
          <w:tab w:val="left" w:pos="144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5.8. Педагогические работники имеют следующие трудовые права и социальные гарантии: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право на сокращенную </w:t>
      </w:r>
      <w:hyperlink r:id="rId8">
        <w:r>
          <w:rPr>
            <w:rFonts w:ascii="Times New Roman" w:eastAsia="Times New Roman" w:hAnsi="Times New Roman" w:cs="Times New Roman"/>
            <w:color w:val="0000FF"/>
            <w:sz w:val="28"/>
            <w:u w:val="single"/>
          </w:rPr>
          <w:t>продолжительность</w:t>
        </w:r>
      </w:hyperlink>
      <w:r>
        <w:rPr>
          <w:rFonts w:ascii="Times New Roman" w:eastAsia="Times New Roman" w:hAnsi="Times New Roman" w:cs="Times New Roman"/>
          <w:sz w:val="28"/>
        </w:rPr>
        <w:t xml:space="preserve"> рабочего времени;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право на дополнительное профессиональное образование по профилю педагогической деятельности не реже чем один раз в три года;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право на ежегодный основной удлиненный оплачиваемый отпуск, </w:t>
      </w:r>
      <w:hyperlink r:id="rId9">
        <w:r>
          <w:rPr>
            <w:rFonts w:ascii="Times New Roman" w:eastAsia="Times New Roman" w:hAnsi="Times New Roman" w:cs="Times New Roman"/>
            <w:color w:val="0000FF"/>
            <w:sz w:val="28"/>
            <w:u w:val="single"/>
          </w:rPr>
          <w:t>продолжительность</w:t>
        </w:r>
      </w:hyperlink>
      <w:r>
        <w:rPr>
          <w:rFonts w:ascii="Times New Roman" w:eastAsia="Times New Roman" w:hAnsi="Times New Roman" w:cs="Times New Roman"/>
          <w:sz w:val="28"/>
        </w:rPr>
        <w:t xml:space="preserve"> которого определяется Правительством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0">
        <w:r>
          <w:rPr>
            <w:rFonts w:ascii="Times New Roman" w:eastAsia="Times New Roman" w:hAnsi="Times New Roman" w:cs="Times New Roman"/>
            <w:color w:val="0000FF"/>
            <w:sz w:val="28"/>
            <w:u w:val="single"/>
          </w:rPr>
          <w:t>порядке</w:t>
        </w:r>
      </w:hyperlink>
      <w:r>
        <w:rPr>
          <w:rFonts w:ascii="Times New Roman" w:eastAsia="Times New Roman" w:hAnsi="Times New Roman" w:cs="Times New Roman"/>
          <w:sz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Fonts w:ascii="Times New Roman" w:eastAsia="Times New Roman" w:hAnsi="Times New Roman" w:cs="Times New Roman"/>
          <w:sz w:val="28"/>
        </w:rPr>
        <w:t xml:space="preserve"> сфере общего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право на досрочное назначение страховой пенсии по старости в порядке, установленном </w:t>
      </w:r>
      <w:hyperlink r:id="rId11">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0031F" w:rsidRDefault="00233587">
      <w:pPr>
        <w:tabs>
          <w:tab w:val="left" w:pos="144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5.9. </w:t>
      </w:r>
      <w:proofErr w:type="gramStart"/>
      <w:r>
        <w:rPr>
          <w:rFonts w:ascii="Times New Roman" w:eastAsia="Times New Roman" w:hAnsi="Times New Roman" w:cs="Times New Roman"/>
          <w:sz w:val="28"/>
        </w:rPr>
        <w:t xml:space="preserve">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w:t>
      </w:r>
      <w:proofErr w:type="spellStart"/>
      <w:r>
        <w:rPr>
          <w:rFonts w:ascii="Times New Roman" w:eastAsia="Times New Roman" w:hAnsi="Times New Roman" w:cs="Times New Roman"/>
          <w:sz w:val="28"/>
        </w:rPr>
        <w:t>собучающимися</w:t>
      </w:r>
      <w:proofErr w:type="spellEnd"/>
      <w:r>
        <w:rPr>
          <w:rFonts w:ascii="Times New Roman" w:eastAsia="Times New Roman" w:hAnsi="Times New Roman" w:cs="Times New Roman"/>
          <w:sz w:val="28"/>
        </w:rPr>
        <w:t>,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w:t>
      </w:r>
      <w:proofErr w:type="gramEnd"/>
      <w:r>
        <w:rPr>
          <w:rFonts w:ascii="Times New Roman" w:eastAsia="Times New Roman" w:hAnsi="Times New Roman" w:cs="Times New Roman"/>
          <w:sz w:val="28"/>
        </w:rPr>
        <w:t xml:space="preserve"> мероприятий, проводимых </w:t>
      </w:r>
      <w:proofErr w:type="spellStart"/>
      <w:r>
        <w:rPr>
          <w:rFonts w:ascii="Times New Roman" w:eastAsia="Times New Roman" w:hAnsi="Times New Roman" w:cs="Times New Roman"/>
          <w:sz w:val="28"/>
        </w:rPr>
        <w:t>собучающимися</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Конкретные трудовые (должностные) обязанности педагогических работников определяются трудовыми договорами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60031F" w:rsidRDefault="00233587">
      <w:pPr>
        <w:tabs>
          <w:tab w:val="left" w:pos="144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5.10. </w:t>
      </w:r>
      <w:proofErr w:type="gramStart"/>
      <w:r>
        <w:rPr>
          <w:rFonts w:ascii="Times New Roman" w:eastAsia="Times New Roman" w:hAnsi="Times New Roman" w:cs="Times New Roman"/>
          <w:sz w:val="28"/>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60031F" w:rsidRDefault="00233587">
      <w:pPr>
        <w:tabs>
          <w:tab w:val="left" w:pos="1440"/>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Педагогические работники Учреждения обязаны: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соблюдать правовые, нравственные и этические нормы, следовать требованиям профессиональной этики;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уважать честь и достоинство обучающихся и других участников образовательных отношений;</w:t>
      </w:r>
    </w:p>
    <w:p w:rsidR="0060031F" w:rsidRDefault="0023358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применять педагогически обоснованные и обеспечивающие высокое качество образования формы, методы обучения и воспитания;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систематически повышать свой профессиональный уровень;</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проходить аттестацию на соответствие занимаемой должности в порядке, установленном законодательством об образовании;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10) проходить в установленном </w:t>
      </w:r>
      <w:hyperlink r:id="rId12">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Российской Федерации </w:t>
      </w:r>
      <w:hyperlink r:id="rId13">
        <w:r>
          <w:rPr>
            <w:rFonts w:ascii="Times New Roman" w:eastAsia="Times New Roman" w:hAnsi="Times New Roman" w:cs="Times New Roman"/>
            <w:color w:val="0000FF"/>
            <w:sz w:val="28"/>
            <w:u w:val="single"/>
          </w:rPr>
          <w:t>порядке</w:t>
        </w:r>
      </w:hyperlink>
      <w:r>
        <w:rPr>
          <w:rFonts w:ascii="Times New Roman" w:eastAsia="Times New Roman" w:hAnsi="Times New Roman" w:cs="Times New Roman"/>
          <w:sz w:val="28"/>
        </w:rPr>
        <w:t xml:space="preserve"> обучение и проверку знаний и навыков в области охраны труда;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11) соблюдать устав Учреждения, положение о специализированном структурном образовательном подразделении Учреждения, осуществляющего обучение, правила внутреннего трудового распорядка.</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Педагогические работники Учреждения не вправе оказывать платные образовательные услуги </w:t>
      </w:r>
      <w:proofErr w:type="gramStart"/>
      <w:r>
        <w:rPr>
          <w:rFonts w:ascii="Times New Roman" w:eastAsia="Times New Roman" w:hAnsi="Times New Roman" w:cs="Times New Roman"/>
          <w:sz w:val="28"/>
        </w:rPr>
        <w:t>обучающимся</w:t>
      </w:r>
      <w:proofErr w:type="gramEnd"/>
      <w:r>
        <w:rPr>
          <w:rFonts w:ascii="Times New Roman" w:eastAsia="Times New Roman" w:hAnsi="Times New Roman" w:cs="Times New Roman"/>
          <w:sz w:val="28"/>
        </w:rPr>
        <w:t xml:space="preserve"> в данном Учреждении, если это приводит к конфликту интересов педагогического работника.</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5.13.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eastAsia="Times New Roman" w:hAnsi="Times New Roman" w:cs="Times New Roman"/>
          <w:sz w:val="28"/>
        </w:rPr>
        <w:t>сообщения</w:t>
      </w:r>
      <w:proofErr w:type="gramEnd"/>
      <w:r>
        <w:rPr>
          <w:rFonts w:ascii="Times New Roman" w:eastAsia="Times New Roman" w:hAnsi="Times New Roman" w:cs="Times New Roman"/>
          <w:sz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5.15. Педагогические работники несут ответственность за неисполнение или ненадлежащее исполнение возложенных на них обязанностей. Неисполнение или ненадлежащее исполнение педагогическими работниками обязанностей учитывается при прохождении ими аттестации.</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5.16. К педагогической деятельности не допускаются лица:</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лишенные права заниматься педагогической деятельностью в соответствии с вступившим в законную силу приговором суда;</w:t>
      </w:r>
    </w:p>
    <w:p w:rsidR="0060031F" w:rsidRDefault="00233587">
      <w:pPr>
        <w:suppressAutoHyphens/>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Pr>
          <w:rFonts w:ascii="Times New Roman" w:eastAsia="Times New Roman" w:hAnsi="Times New Roman" w:cs="Times New Roman"/>
          <w:sz w:val="28"/>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331 Трудового кодекса Российской Федерации;</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имеющие неснятую или непогашенную судимость за иные умышленные тяжкие и особо тяжкие преступления, не указанные в абзаце третьем части третьей статьи 331 Трудового кодекса Российской Федерации;</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признанные</w:t>
      </w:r>
      <w:proofErr w:type="gramEnd"/>
      <w:r>
        <w:rPr>
          <w:rFonts w:ascii="Times New Roman" w:eastAsia="Times New Roman" w:hAnsi="Times New Roman" w:cs="Times New Roman"/>
          <w:sz w:val="28"/>
        </w:rPr>
        <w:t xml:space="preserve"> недееспособными в установленном федеральным законом порядке;</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5.17. </w:t>
      </w:r>
      <w:proofErr w:type="gramStart"/>
      <w:r>
        <w:rPr>
          <w:rFonts w:ascii="Times New Roman" w:eastAsia="Times New Roman" w:hAnsi="Times New Roman" w:cs="Times New Roman"/>
          <w:sz w:val="28"/>
          <w:shd w:val="clear" w:color="auto" w:fill="FFFFFF"/>
        </w:rPr>
        <w:t>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proofErr w:type="gramEnd"/>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w:t>
      </w:r>
      <w:proofErr w:type="gramEnd"/>
      <w:r>
        <w:rPr>
          <w:rFonts w:ascii="Times New Roman" w:eastAsia="Times New Roman" w:hAnsi="Times New Roman" w:cs="Times New Roman"/>
          <w:sz w:val="28"/>
          <w:shd w:val="clear" w:color="auto" w:fill="FFFFFF"/>
        </w:rPr>
        <w:t xml:space="preserve"> к педагогической деятельности.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5.18. Работники принимаются на работу </w:t>
      </w:r>
      <w:proofErr w:type="gramStart"/>
      <w:r>
        <w:rPr>
          <w:rFonts w:ascii="Times New Roman" w:eastAsia="Times New Roman" w:hAnsi="Times New Roman" w:cs="Times New Roman"/>
          <w:sz w:val="28"/>
        </w:rPr>
        <w:t>заведующим Учреждения</w:t>
      </w:r>
      <w:proofErr w:type="gramEnd"/>
      <w:r>
        <w:rPr>
          <w:rFonts w:ascii="Times New Roman" w:eastAsia="Times New Roman" w:hAnsi="Times New Roman" w:cs="Times New Roman"/>
          <w:sz w:val="28"/>
        </w:rPr>
        <w:t xml:space="preserve"> на условиях трудового договора.</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5.19. В Учреждении также предусматриваются должности административно-хозяйственных, учебно-вспомогательных и иных работников, осуществляющих вспомогательные функции (далее – иные работники).</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5.20. Права иных работников: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5.20.1. В Учреждении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14">
        <w:r>
          <w:rPr>
            <w:rFonts w:ascii="Times New Roman" w:eastAsia="Times New Roman" w:hAnsi="Times New Roman" w:cs="Times New Roman"/>
            <w:color w:val="0000FF"/>
            <w:sz w:val="28"/>
            <w:u w:val="single"/>
          </w:rPr>
          <w:t>иных</w:t>
        </w:r>
      </w:hyperlink>
      <w:r>
        <w:rPr>
          <w:rFonts w:ascii="Times New Roman" w:eastAsia="Times New Roman" w:hAnsi="Times New Roman" w:cs="Times New Roman"/>
          <w:sz w:val="28"/>
        </w:rPr>
        <w:t xml:space="preserve"> работников, осуществляющих вспомогательные функции.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5.20.2.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5.20.3. Права, обязанности и ответственность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5.21. Иные работники обязаны соблюдать требования законодательства Российской Федерации, устава, должностных инструкций, Правил внутреннего распорядка и иных локальных актов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5.22. Иные работники Учреждения несут ответственность за ненадлежащее исполнение своих трудовых обязанностей в соответствии с действующим законодательством.</w:t>
      </w:r>
    </w:p>
    <w:p w:rsidR="0060031F" w:rsidRDefault="0060031F">
      <w:pPr>
        <w:spacing w:after="0" w:line="240" w:lineRule="auto"/>
        <w:ind w:firstLine="567"/>
        <w:jc w:val="both"/>
        <w:rPr>
          <w:rFonts w:ascii="Times New Roman" w:eastAsia="Times New Roman" w:hAnsi="Times New Roman" w:cs="Times New Roman"/>
          <w:sz w:val="28"/>
        </w:rPr>
      </w:pPr>
    </w:p>
    <w:p w:rsidR="0060031F" w:rsidRDefault="00233587">
      <w:pPr>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РАЗДЕЛ 6. УПРАВЛЕНИЕ УЧРЕЖДЕНИЕМ. ЛОКАЛЬНЫЕ НОРМАТИВНЫЕ АКТЫ УЧРЕЖДЕНИЯ</w:t>
      </w:r>
    </w:p>
    <w:p w:rsidR="0060031F" w:rsidRDefault="0060031F">
      <w:pPr>
        <w:spacing w:after="0" w:line="240" w:lineRule="auto"/>
        <w:ind w:firstLine="567"/>
        <w:jc w:val="center"/>
        <w:rPr>
          <w:rFonts w:ascii="Times New Roman" w:eastAsia="Times New Roman" w:hAnsi="Times New Roman" w:cs="Times New Roman"/>
          <w:sz w:val="28"/>
          <w:shd w:val="clear" w:color="auto" w:fill="FFFFFF"/>
        </w:rPr>
      </w:pPr>
    </w:p>
    <w:p w:rsidR="0060031F" w:rsidRDefault="00233587">
      <w:pPr>
        <w:spacing w:before="22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6.1. </w:t>
      </w:r>
      <w:r>
        <w:rPr>
          <w:rFonts w:ascii="Times New Roman" w:eastAsia="Times New Roman" w:hAnsi="Times New Roman" w:cs="Times New Roman"/>
          <w:sz w:val="28"/>
        </w:rPr>
        <w:t>Управление Учреждением осуществляется на основе сочетания принципов единоначалия и коллегиальности.</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 Основная функция Учредителя – обеспечение соблюдения некоммерческой организацией целей, для достижения которых она создана.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6.3. К компетенции Учредителя относится: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назначение и освобождение от должности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установление порядка реорганизации и ликвидации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утверждение устава Учреждения и вносимых в него изменений;</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определение порядка составления и утверждения отчета о результатах деятельности Учреждения и об использовании закрепленного за ним на праве оперативного управления имущества;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согласование создания и ликвидации филиалов, представительств и структурных подразделений Учреждения (при наличии);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иные вопросы, относящиеся к компетенции Учредителя в соответствии с федеральным законодательством, законодательством Ставропольского края и правовыми актами органов местного самоуправления Советского городского округа Ставропольского края.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6.4. Функции управления образования администрации Советского городского округа Ставропольского края (далее – управление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представляет Учредителю кандидатуры для назначения на должность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обеспечивает разработку перспективных направлений развития материально-технической базы Учреждения, содействует его оснащению компьютерной техникой, оборудованием, пособиями и методическими материалами.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организует проведение аттестации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организует работу по формированию, ведению, подготовке и использованию резерва управленческих кадров в Учреждении;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создает условия для формирования гражданских, патриотических и духовно-нравственных качеств обучающихся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участвует в пределах своей компетенции в организации досуга и занятости обучающихся, организует мероприятия по работе с детьми в рамках своей компетенции;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организует работу </w:t>
      </w:r>
      <w:proofErr w:type="spellStart"/>
      <w:r>
        <w:rPr>
          <w:rFonts w:ascii="Times New Roman" w:eastAsia="Times New Roman" w:hAnsi="Times New Roman" w:cs="Times New Roman"/>
          <w:sz w:val="28"/>
        </w:rPr>
        <w:t>психолого-медико-педагогической</w:t>
      </w:r>
      <w:proofErr w:type="spellEnd"/>
      <w:r>
        <w:rPr>
          <w:rFonts w:ascii="Times New Roman" w:eastAsia="Times New Roman" w:hAnsi="Times New Roman" w:cs="Times New Roman"/>
          <w:sz w:val="28"/>
        </w:rPr>
        <w:t xml:space="preserve"> комиссии, образованной управлением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 осуществляет в пределах своей компетенции меры по содействию физическому, интеллектуальному, психическому, духовному и нравственному развитию детей в Учреждении;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 оказывает содействие Учреждению в организации питания;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 обеспечивает участие обучающихся Учреждения в муниципальных состязаниях, олимпиадах и иных конкурсах, а также конкурсах других уровней;</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11) вносит предложения в уполномоченные органы по представлению к государственным наградам, наградам Ставропольского края и Советского городского округа Ставропольского края и присвоению почетных званий работников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 организует работу по подготовке Учреждения к новому учебному году;</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 осуществляет работу по обеспечению содержания зданий и сооружений Учреждения, обустройству прилегающих к ним территорий в пределах своих полномочий;</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14) осуществляет организационно-методическое руководство Учреждением в части: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установления правил приема обучающихся в Учреждение;</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обеспечения перевода обучающихся в другие образовательные организации с согласия родителей (законных представителей) в случае прекращения деятельности Учреждения, а также в случае аннулирования соответствующей лицензии на право осуществления образовательной деятельности;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организации прохождения педагогическими работниками и обучающимися периодических бесплатных медицинских обследований (осмотров);</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15) осуществляет функции главного </w:t>
      </w:r>
      <w:proofErr w:type="gramStart"/>
      <w:r>
        <w:rPr>
          <w:rFonts w:ascii="Times New Roman" w:eastAsia="Times New Roman" w:hAnsi="Times New Roman" w:cs="Times New Roman"/>
          <w:sz w:val="28"/>
        </w:rPr>
        <w:t>распорядителя средств бюджета Советского городского округа Ставропольского края</w:t>
      </w:r>
      <w:proofErr w:type="gramEnd"/>
      <w:r>
        <w:rPr>
          <w:rFonts w:ascii="Times New Roman" w:eastAsia="Times New Roman" w:hAnsi="Times New Roman" w:cs="Times New Roman"/>
          <w:sz w:val="28"/>
        </w:rPr>
        <w:t xml:space="preserve"> в отношении Учреждения, в установленном порядке - финансирование Учреждения, контроль над финансово-хозяйственной деятельностью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16) осуществляет текущее и перспективное финансовое планирование, и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выделенных бюджетных ассигнований Учреждению, определяет условия оплаты труда заведующего Учреждения, устанавливает выплаты компенсационного и стимулирующего характера;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17) осуществляет отдельные полномочия Учредителя в отношении Учреждения в соответствии с действующим законодательством и в пределах, предусмотренных муниципальными правовыми актами;</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18) осуществляет заключение, изменение и прекращение трудовых договоров с </w:t>
      </w:r>
      <w:proofErr w:type="gramStart"/>
      <w:r>
        <w:rPr>
          <w:rFonts w:ascii="Times New Roman" w:eastAsia="Times New Roman" w:hAnsi="Times New Roman" w:cs="Times New Roman"/>
          <w:sz w:val="28"/>
        </w:rPr>
        <w:t>заведующим Учреждения</w:t>
      </w:r>
      <w:proofErr w:type="gramEnd"/>
      <w:r>
        <w:rPr>
          <w:rFonts w:ascii="Times New Roman" w:eastAsia="Times New Roman" w:hAnsi="Times New Roman" w:cs="Times New Roman"/>
          <w:sz w:val="28"/>
        </w:rPr>
        <w:t>, ведет его трудовую книжку, применяет меры дисциплинарного взыскания и поощрения к заведующему Учреждения, устанавливает оплату труда заведующего, издает приказ о предоставлении отпуска заведующему Учреждения, возложении обязанностей в период временного отсутствия заведующего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19) участвует в мероприятиях по созданию, реорганизации, ликвидации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20) осуществляет контроль над деятельностью Учреждения, запрашивает и получает необходимые материалы от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 приостанавливает действие приказов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 противоречащих действующему законодательству, дает рекомендации по их отмене;</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организует методическую, диагностическую и консультативную помощь семьям, воспитывающим детей дошкольного возраста на дому;</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 принимает решение о проведении занятий с детьми дошкольного возраста, занимающихся в спортивно-оздоровительных группах, при наличии разрешения органов здравоохранения.</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6.5. Вопросы распоряжения и управления недвижимым имуществом, находящимся в собственности Советского городского округа Ставропольского края и переданным Учреждению на праве оперативного управления, отнесены к компетенции Учредителя. </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6.6. Единоличным исполнительным органом Учреждения является заведующий, осуществляющий текущее руководство Учреждением. </w:t>
      </w:r>
      <w:r>
        <w:rPr>
          <w:rFonts w:ascii="Times New Roman" w:eastAsia="Times New Roman" w:hAnsi="Times New Roman" w:cs="Times New Roman"/>
          <w:color w:val="FF0000"/>
          <w:sz w:val="28"/>
        </w:rPr>
        <w:t xml:space="preserve">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6.7. </w:t>
      </w:r>
      <w:proofErr w:type="gramStart"/>
      <w:r>
        <w:rPr>
          <w:rFonts w:ascii="Times New Roman" w:eastAsia="Times New Roman" w:hAnsi="Times New Roman" w:cs="Times New Roman"/>
          <w:sz w:val="28"/>
        </w:rPr>
        <w:t>Заведующий Учреждения</w:t>
      </w:r>
      <w:proofErr w:type="gramEnd"/>
      <w:r>
        <w:rPr>
          <w:rFonts w:ascii="Times New Roman" w:eastAsia="Times New Roman" w:hAnsi="Times New Roman" w:cs="Times New Roman"/>
          <w:sz w:val="28"/>
        </w:rPr>
        <w:t xml:space="preserve"> несет ответственность за руководство образовательной, воспитательной работой и организационно-хозяйственной деятельностью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6.8. </w:t>
      </w:r>
      <w:proofErr w:type="gramStart"/>
      <w:r>
        <w:rPr>
          <w:rFonts w:ascii="Times New Roman" w:eastAsia="Times New Roman" w:hAnsi="Times New Roman" w:cs="Times New Roman"/>
          <w:sz w:val="28"/>
        </w:rPr>
        <w:t>Заведующий Учреждения</w:t>
      </w:r>
      <w:proofErr w:type="gramEnd"/>
      <w:r>
        <w:rPr>
          <w:rFonts w:ascii="Times New Roman" w:eastAsia="Times New Roman" w:hAnsi="Times New Roman" w:cs="Times New Roman"/>
          <w:sz w:val="28"/>
        </w:rPr>
        <w:t xml:space="preserve"> принимает решения единолично, решения оформляются приказами в соответствии с локальными нормативными актами Учреждения. </w:t>
      </w:r>
      <w:proofErr w:type="gramStart"/>
      <w:r>
        <w:rPr>
          <w:rFonts w:ascii="Times New Roman" w:eastAsia="Times New Roman" w:hAnsi="Times New Roman" w:cs="Times New Roman"/>
          <w:sz w:val="28"/>
        </w:rPr>
        <w:t>Заведующий Учреждения</w:t>
      </w:r>
      <w:proofErr w:type="gramEnd"/>
      <w:r>
        <w:rPr>
          <w:rFonts w:ascii="Times New Roman" w:eastAsia="Times New Roman" w:hAnsi="Times New Roman" w:cs="Times New Roman"/>
          <w:sz w:val="28"/>
        </w:rPr>
        <w:t xml:space="preserve"> выступает от имени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6.9. Компетенция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без доверенности действует от имени Учреждения, представляет его во всех учреждениях, организациях и предприятиях, как на территории Российской Федерации, так и за ее пределами, заключает договоры от имени Учреждения, выдает доверенности, издает приказы и дает указания, обязательные для всех работников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распоряжается в установленном законодательством Российской Федерации порядке средствами и имуществом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имеет право подписи всех (финансовых, банковских и прочих) документов;</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осуществляет прием (увольнение) работников в соответствии с трудовым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обеспечивает выполнение планов деятельности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 утверждает локальные нормативные акты Учреждения;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утверждает положение о структурных подразделениях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обеспечивает выполнение решений Учредителя, управления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 подготавливает материалы, проекты и предложения для рассмотрения их Учредителем, управлением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10) организует бухгалтерский учет и отчетность;</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11) представляет на утверждение в управление образования годовой отчет и баланс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12) утверждает образец договора об образовании, заключаемого Учреждением с родителями (законными представителями) обучающихся при реализации платных образовательных услуг;</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 утверждает должностные инструкции работников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14) при необходимости подбирает своих заместителей и делегирует им часть своих полномочий;</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15) утверждает штатное расписание;</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16) решает все вопросы административно-хозяйственной деятельности Учреждения, не отнесенные уставом к компетенции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17) несет в пределах своей компетенции персональную ответственность за использование средств и имущества Учреждения в соответствии с его уставными целями и задачами;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18) издает приказы и дает указания в соответствии с решениями Учредителя, управления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19) решает любые другие вопросы, не относящиеся к компетенции Учреждения, коллегиальных органов управления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6.10. Обязанности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eastAsia="Times New Roman" w:hAnsi="Times New Roman" w:cs="Times New Roman"/>
          <w:sz w:val="28"/>
        </w:rPr>
        <w:t>самообследования</w:t>
      </w:r>
      <w:proofErr w:type="spell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согласовывает локальные нормативные акты Учреждения, затрагивающие права и обязанности работников и обучающихся, с коллегиальными органами управления Учреждения;</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представляет в установленном порядке отчеты о деятельности Учреждения в управление образования;</w:t>
      </w:r>
    </w:p>
    <w:p w:rsidR="0060031F" w:rsidRDefault="0023358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осуществляет иные обязанности</w:t>
      </w:r>
      <w:proofErr w:type="gramEnd"/>
      <w:r>
        <w:rPr>
          <w:rFonts w:ascii="Times New Roman" w:eastAsia="Times New Roman" w:hAnsi="Times New Roman" w:cs="Times New Roman"/>
          <w:sz w:val="28"/>
        </w:rPr>
        <w:t>, не предусмотренные уставом и не противоречащие ему.</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6.11. </w:t>
      </w:r>
      <w:proofErr w:type="gramStart"/>
      <w:r>
        <w:rPr>
          <w:rFonts w:ascii="Times New Roman" w:eastAsia="Times New Roman" w:hAnsi="Times New Roman" w:cs="Times New Roman"/>
          <w:sz w:val="28"/>
        </w:rPr>
        <w:t>Заведующий Учреждения</w:t>
      </w:r>
      <w:proofErr w:type="gramEnd"/>
      <w:r>
        <w:rPr>
          <w:rFonts w:ascii="Times New Roman" w:eastAsia="Times New Roman" w:hAnsi="Times New Roman" w:cs="Times New Roman"/>
          <w:sz w:val="28"/>
        </w:rPr>
        <w:t xml:space="preserve"> имеет право:</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требовать от работников Учреждения документы, необходимые для принятия решений в рамках своей компетенции;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посещать образовательную деятельность для осуществления контроля над образовательным процессом;</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иные права, предусмотренные действующим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6.12. В Учреждении формируются коллегиальные органы управления, к которым относятся, Совет Учреждения, общее собрание (конференция) работников Учреждения, педагогический совет, и другие коллегиальные органы управления, предусмотренные Федеральным законом. </w:t>
      </w:r>
    </w:p>
    <w:p w:rsidR="0060031F" w:rsidRDefault="00233587">
      <w:pPr>
        <w:tabs>
          <w:tab w:val="left" w:pos="4575"/>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6.13. Высшим органом самоуправления Учреждения является Совет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6.14. Совет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Совет Учреждения является коллегиальным органом, наделенным полномочиями по осуществлению управленческих функций в соответствии с настоящим уставом и Положением о Совете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Решения Совета Учреждения, принятые в рамках его компетенции, носят рекомендательный характер для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 работников, родителей (законных представителей) обучающихся.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Члены Совета Учреждения работают безвозмездно на добровольной основе.</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Совет Учреждения формируется в количестве не менее 7 и не более 15 членов.</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Состав Совета Учреждения формируется с использованием процедур выборов.</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Совет Учреждения формируется сроком на 3 года.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Совет Учреждения состоит </w:t>
      </w:r>
      <w:proofErr w:type="gramStart"/>
      <w:r>
        <w:rPr>
          <w:rFonts w:ascii="Times New Roman" w:eastAsia="Times New Roman" w:hAnsi="Times New Roman" w:cs="Times New Roman"/>
          <w:sz w:val="28"/>
        </w:rPr>
        <w:t>из</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родителей (законных представителей) обучающихся, число которых не может быть больше 1/2 общего числа членов Совета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работников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состав Совета Учреждения также входит </w:t>
      </w:r>
      <w:proofErr w:type="gramStart"/>
      <w:r>
        <w:rPr>
          <w:rFonts w:ascii="Times New Roman" w:eastAsia="Times New Roman" w:hAnsi="Times New Roman" w:cs="Times New Roman"/>
          <w:sz w:val="28"/>
        </w:rPr>
        <w:t>заведующий Учреждения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Совет Учреждения избирает из своего состава председателя, заместителя председателя и секретаря Совета Учреждения.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6.15. Основными задачами Совета Учреждения являются: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определение перспективных направлений функционирования и развития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привлечение общественности к решению вопросов развития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создание оптимальных условий для осуществления образовательного и воспитательно-образовательного процесса;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защита законных прав обучающихся и работников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решение вопросов, связанных с дальнейшим пребыванием обучающихся в Учреждении;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разрешение конфликтных ситуаций с участниками воспитательно-образовательного процесса в пределах своей компетенции;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направление ходатайств, писем в различные административные органы, общественные организации и др.</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6.16. Совет Учреждения имеет следующие полномочия и осуществляет следующие функции: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рассматривает вопросы дополнительных источников финансирования на развитие материально-технических средств в Учреждении;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представляет интересы Учреждения в органах власти, других организациях и учреждениях;</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принимает участие в обсуждении Программы развития образовательного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председатель Совета Учреждения совместно с заведующим предоставляет в государственных, муниципальных, общественных органах управления интересы образовательного Учреждения, а также наряду с </w:t>
      </w:r>
      <w:r>
        <w:rPr>
          <w:rFonts w:ascii="Times New Roman" w:eastAsia="Times New Roman" w:hAnsi="Times New Roman" w:cs="Times New Roman"/>
          <w:sz w:val="28"/>
        </w:rPr>
        <w:lastRenderedPageBreak/>
        <w:t>родительским комитетом и родителями (законными представителями) – интересы обучающихся, обеспечивая социально-правовую защиту обучающихся;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заслушивает заведующего о рациональном расходовании внебюджетных средств на деятельность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заслушивает Публичный отчет о деятельности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в рамках действующего законодательства Российской Федерации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 а также по обеспечению гарантий автономности Учреждения, его самоуправляемости, обращается по этим вопросам в муниципалитет, общественные организации.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6.17. Организационной формой работы Совета Учреждения являются заседания, которые проводятся по мере необходимости, но не реже двух раз в год, в порядке, определённом Положением о Совете Учреждения. Решения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6.18. Трудовой коллектив Учреждения составляют все работники. Полномочия коллектива Учреждения осуществляются Общим собранием.</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Общее собрание собирается по мере надобности, но не реже двух раз в год. Общее собрание вправе принимать решения, если в его работе участвует более половины сотрудников, для которых Учреждение является основным местом работы. По вопросу объявления забастовки Общее собрание считается правомочным, если на нем присутствует не менее 2/3 от общего числа работников. Решения Общего собрания принимаются простым большинством голосов присутствующих. Процедура голосования определяется Общим собранием.</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Общее собрание имеет право:</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утверждать Правила внутреннего трудового распорядка Учреждения по представлению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обсуждать и принимать коллективный договор;</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заслушивать ежегодно отчет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 xml:space="preserve"> о выполнении коллективного договора;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обсуждать поведение или отдельные поступки членов коллектива Учреждения и принимать решение о вынесении общественного порицания в случае виновности;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принимать решения об объявлении забастовки и выбора органа, возглавляющего забастовку.</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Срок полномочий общего собрания – бессрочно.</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6.19. В Учреждении создается Педагогический совет.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совет: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разрабатывает программу развития Учреждения и представляет её для принятия Совету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обсуждает и принимает решения по любым вопросам, касающимся содержания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утверждает план работы на учебный год;</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утверждает характеристики педагогов, представляемых к награждению грамотами, нагрудным знаком «Почетный работник общего образования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Членами Педагогического совета являются все педагогические работники Учреждения, а также председатель Совета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Педагогического совета и секретарь избираются сроком на 1 год на первом заседании Педагогического совета нового учебного года.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Заседания Педагогического совета проводятся в соответствии с планом работы Учреждения, но не реже 4-х раз в течение учебного года.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Заседания Педагогического совета протоколируются. Решения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Педагогического совета.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Срок полномочий Педагогического совета – бессрочно.</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Протоколы заседаний Педагогического совета подписываются его председателем и секретарем. Книга протоколов Педагогических советов хранится в делах Учреждения 50 лет.</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6.20. В целях осуществления своей деятельности Учреждение имеет право издавать локальные нормативные акты, регламентирующие его деятельность, обязательные для работников Учреждения, обучающихся. К таким локальным нормативным актам относятся: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приказы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решения органов самоуправления Учреждения;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инструкции;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положения;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правила;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договоры;</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учебные и учебно-методические планы;</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графики;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 иные документы.</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Локальные нормативные акты не могут противоречить уставу Учреждения и действующему законодательству и утверждаются решением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 xml:space="preserve">. Локальные нормативные акты, затрагивающие права и обязанности работников, согласовываются с трудовым коллективом Учреждения. Локальные нормативные акты, затрагивающие права и обязанности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согласовываются с Советом Учреждения.</w:t>
      </w:r>
    </w:p>
    <w:p w:rsidR="0060031F" w:rsidRDefault="0060031F">
      <w:pPr>
        <w:spacing w:after="0" w:line="240" w:lineRule="auto"/>
        <w:ind w:firstLine="567"/>
        <w:jc w:val="both"/>
        <w:rPr>
          <w:rFonts w:ascii="Times New Roman" w:eastAsia="Times New Roman" w:hAnsi="Times New Roman" w:cs="Times New Roman"/>
          <w:sz w:val="28"/>
        </w:rPr>
      </w:pPr>
    </w:p>
    <w:p w:rsidR="0060031F" w:rsidRDefault="00233587">
      <w:pPr>
        <w:spacing w:after="0" w:line="240" w:lineRule="auto"/>
        <w:ind w:firstLine="56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РАЗДЕЛ 7. ФИНАНСОВО-ХОЗЯЙСТВЕННАЯ ДЕЯТЕЛЬНОСТЬ УЧРЕЖДЕНИЯ, ПРИНОСЯЩАЯ ДОХОД ДЕЯТЕЛЬНОСТЬ И ОКАЗАНИЕ ПЛАТНЫХ ОБРАЗОВАТЕЛЬНЫХ УСЛУГ</w:t>
      </w:r>
    </w:p>
    <w:p w:rsidR="0060031F" w:rsidRDefault="0060031F">
      <w:pPr>
        <w:spacing w:after="0" w:line="240" w:lineRule="auto"/>
        <w:ind w:firstLine="567"/>
        <w:jc w:val="center"/>
        <w:rPr>
          <w:rFonts w:ascii="Times New Roman" w:eastAsia="Times New Roman" w:hAnsi="Times New Roman" w:cs="Times New Roman"/>
          <w:sz w:val="28"/>
        </w:rPr>
      </w:pP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7.1. </w:t>
      </w:r>
      <w:proofErr w:type="gramStart"/>
      <w:r>
        <w:rPr>
          <w:rFonts w:ascii="Times New Roman" w:eastAsia="Times New Roman" w:hAnsi="Times New Roman" w:cs="Times New Roman"/>
          <w:sz w:val="28"/>
        </w:rPr>
        <w:t>За Учреждением в целях обеспечения образовательной деятельности в соответствии с его уставом Учредитель в установленном порядке</w:t>
      </w:r>
      <w:proofErr w:type="gramEnd"/>
      <w:r>
        <w:rPr>
          <w:rFonts w:ascii="Times New Roman" w:eastAsia="Times New Roman" w:hAnsi="Times New Roman" w:cs="Times New Roman"/>
          <w:sz w:val="28"/>
        </w:rPr>
        <w:t xml:space="preserve"> закрепляет объекты на праве оперативного управления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60031F" w:rsidRDefault="00233587">
      <w:pPr>
        <w:spacing w:after="0" w:line="240" w:lineRule="auto"/>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Источниками формирования имущества Учреждения в денежной и иных формах являются: </w:t>
      </w:r>
      <w:proofErr w:type="gramEnd"/>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регулярные и единовременные поступления от Учредителя;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добровольные имущественные взносы и пожертвования;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другие, не запрещенные законом поступления.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7.2. Земельные участки закрепляются за Учреждением в порядке, </w:t>
      </w:r>
      <w:r>
        <w:rPr>
          <w:rFonts w:ascii="Times New Roman" w:eastAsia="Times New Roman" w:hAnsi="Times New Roman" w:cs="Times New Roman"/>
          <w:color w:val="000000"/>
          <w:sz w:val="28"/>
        </w:rPr>
        <w:t xml:space="preserve">установленном </w:t>
      </w:r>
      <w:hyperlink r:id="rId15">
        <w:r>
          <w:rPr>
            <w:rFonts w:ascii="Times New Roman" w:eastAsia="Times New Roman" w:hAnsi="Times New Roman" w:cs="Times New Roman"/>
            <w:color w:val="000000"/>
            <w:sz w:val="28"/>
            <w:u w:val="single"/>
          </w:rPr>
          <w:t>законодательством</w:t>
        </w:r>
      </w:hyperlink>
      <w:r>
        <w:rPr>
          <w:rFonts w:ascii="Times New Roman" w:eastAsia="Times New Roman" w:hAnsi="Times New Roman" w:cs="Times New Roman"/>
          <w:sz w:val="28"/>
        </w:rPr>
        <w:t xml:space="preserve">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7.3. Учреждение несет ответственность перед собственником за сохранность и эффективное использование закрепленного за этим Учреждением имущества. Контроль деятельности Учреждения в этой части осуществляется собственником.</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7.4. Учредитель обеспечивает развитие и обновление материально-технической базы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7.5. Право оперативного управления имуществом, в отношении которого собственником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Российской Федерации, законодательством Ставропольского края и нормативными правовыми актами Советского городского округа Ставропольского края не предусмотрено иное.</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7.6. При осуществлении права оперативного управления имуществом Учреждение обязано:</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эффективно использовать имущество;</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использовать имущество строго по назначению;</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обеспечивать сохранность имущества;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осуществлять капитальный и текущий ремонт имущества.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7.7. Имущество Учреждения, закрепленное за ним на праве оперативного управления, а также бюджетные средства не могут быть предметом залога и обмена, продажи или внесения в качестве залога в уставные капиталы других юридических лиц.</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7.8. Учреждение осуществляет право владения, пользования и распоряжения имуществом, закрепленным за ним на праве оперативного управления, в пределах, установленных законами, и в соответствии с целями своей деятельности, предусмотренными настоящим уставом, и не отвечает этим имуществом по своим обязательствам.</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7.9. Имущество Учреждения, закрепленное за ним на праве оперативного управления, может быть изъято полностью или частично собственником в случаях, предусмотренных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7.10. Учреждение не имеет права совершать сделки, возможными последствиями которых является отчуждение или обременение имущества, приобретенного за счет средств, выделенных Учреждению, если законодательством Российской Федерации не установлено иное.</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7.11. Заключение сделок с участием Учреждения, в совершении которых имеется заинтересованность, определяемая в соответствии с критериями, установленными </w:t>
      </w:r>
      <w:hyperlink r:id="rId16">
        <w:r>
          <w:rPr>
            <w:rFonts w:ascii="Times New Roman" w:eastAsia="Times New Roman" w:hAnsi="Times New Roman" w:cs="Times New Roman"/>
            <w:color w:val="000000"/>
            <w:sz w:val="28"/>
            <w:u w:val="single"/>
          </w:rPr>
          <w:t>статьей 27</w:t>
        </w:r>
      </w:hyperlink>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Федерального закона «О некоммерческих организациях», осуществляется в порядке, предусмотренном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 Учреждение не отвечает по обязательствам собственника.</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7.13. Учреждение является казенным и осуществляет деятельность в соответствии с Бюджетным </w:t>
      </w:r>
      <w:hyperlink r:id="rId17">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финансируется за счет средств муниципального бюджета на основе бюджетной сметы Учреждения, утверждаемой в порядке, устанавливаемом управлением образования.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7.14. Финансовое обеспечение деятельности Учреждения осуществляется в соответствии с </w:t>
      </w:r>
      <w:hyperlink r:id="rId18">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Утвержденные показатели бюджетной сметы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7.15. </w:t>
      </w:r>
      <w:proofErr w:type="gramStart"/>
      <w:r>
        <w:rPr>
          <w:rFonts w:ascii="Times New Roman" w:eastAsia="Times New Roman" w:hAnsi="Times New Roman" w:cs="Times New Roman"/>
          <w:sz w:val="28"/>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образовательных услуг по договорам об оказании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w:t>
      </w:r>
      <w:proofErr w:type="gramEnd"/>
      <w:r>
        <w:rPr>
          <w:rFonts w:ascii="Times New Roman" w:eastAsia="Times New Roman" w:hAnsi="Times New Roman" w:cs="Times New Roman"/>
          <w:sz w:val="28"/>
        </w:rPr>
        <w:t xml:space="preserve"> лиц.</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7.16.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Деятельность Учреждения по предоставлению платных образовательных услуг осуществляется при наличии лицензии в соответствии с локальным нормативным актом Учреждения, исходя из запросов обучающихся и их </w:t>
      </w:r>
      <w:r>
        <w:rPr>
          <w:rFonts w:ascii="Times New Roman" w:eastAsia="Times New Roman" w:hAnsi="Times New Roman" w:cs="Times New Roman"/>
          <w:sz w:val="28"/>
        </w:rPr>
        <w:lastRenderedPageBreak/>
        <w:t xml:space="preserve">родителей (законных представителей), при наличии соответствующих условий.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предоставления платных образовательных услуг является договор, заключаемый между Учреждением и потребителем данных услуг в соответствии с действующим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Учреждении могут осуществляться платные образовательные услуги в порядке, установленном законодательством Российской Федерации, Ставропольского края, органами местного самоуправления Советского городского округа Ставропольского края.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Отказ потребителя от предлагаемых платных образовательных услуг не может быть причиной уменьшения объема предоставляемых ему Учреждением основных образовательных услуг.</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оказания платных образовательных услуг Учреждение: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создает условия для оказания платных образовательных услуг в соответствии с действующими санитарными правилами и нормами;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соблюдает утвержденный учебный план, годовой календарный учебный план, расписание образовательной деятельности;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составляет бюджетную смету на предоставление платных образовательных услуг;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определяет организацию работы, кадровый состав ответственных лиц путем оформления приказа </w:t>
      </w:r>
      <w:proofErr w:type="gramStart"/>
      <w:r>
        <w:rPr>
          <w:rFonts w:ascii="Times New Roman" w:eastAsia="Times New Roman" w:hAnsi="Times New Roman" w:cs="Times New Roman"/>
          <w:sz w:val="28"/>
        </w:rPr>
        <w:t>заведующего Учреждения</w:t>
      </w:r>
      <w:proofErr w:type="gramEnd"/>
      <w:r>
        <w:rPr>
          <w:rFonts w:ascii="Times New Roman" w:eastAsia="Times New Roman" w:hAnsi="Times New Roman" w:cs="Times New Roman"/>
          <w:sz w:val="28"/>
        </w:rPr>
        <w:t xml:space="preserve"> об организации платных образовательных услуг;</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получает разрешение на право предоставления платных образовательных услуг в управлении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разрабатывает и представляет на утверждение управлению образования порядок предоставления Учреждением платных образовательных услуг.</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7.17. </w:t>
      </w:r>
      <w:proofErr w:type="gramStart"/>
      <w:r>
        <w:rPr>
          <w:rFonts w:ascii="Times New Roman" w:eastAsia="Times New Roman" w:hAnsi="Times New Roman" w:cs="Times New Roman"/>
          <w:sz w:val="28"/>
        </w:rPr>
        <w:t>Доходы, полученные Учреждением от оказания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от иной, приносящей доход деятельности, а также от сдачи в аренду имущества, находящегося в муниципальной собственности Советского городского округа Ставропольского края и переданного в оперативное управление Учреждению, зачисляются в бюджет Советского городского округа Ставропольского края.</w:t>
      </w:r>
      <w:proofErr w:type="gramEnd"/>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7.18. Заключение и оплата Учреждением муниципальных контрактов, иных договоров, подлежащих исполнению за счет средств бюджета Советского городского округа Ставропольского края, производится в пределах доведенных Учреждению лимитов бюджетных обязательств, если иное не установлено Бюджетным </w:t>
      </w:r>
      <w:hyperlink r:id="rId19">
        <w:r>
          <w:rPr>
            <w:rFonts w:ascii="Times New Roman" w:eastAsia="Times New Roman" w:hAnsi="Times New Roman" w:cs="Times New Roman"/>
            <w:color w:val="0000FF"/>
            <w:sz w:val="28"/>
            <w:u w:val="single"/>
          </w:rPr>
          <w:t>кодексом</w:t>
        </w:r>
      </w:hyperlink>
      <w:r>
        <w:rPr>
          <w:rFonts w:ascii="Times New Roman" w:eastAsia="Times New Roman" w:hAnsi="Times New Roman" w:cs="Times New Roman"/>
          <w:sz w:val="28"/>
        </w:rPr>
        <w:t xml:space="preserve"> Российской Федерации, и с учетом принятых и неисполненных Учреждением обязательств. Нарушение Учреждением этого требования при заключении муниципальных контрактов, </w:t>
      </w:r>
      <w:r>
        <w:rPr>
          <w:rFonts w:ascii="Times New Roman" w:eastAsia="Times New Roman" w:hAnsi="Times New Roman" w:cs="Times New Roman"/>
          <w:sz w:val="28"/>
        </w:rPr>
        <w:lastRenderedPageBreak/>
        <w:t>иных договоров является основанием для признания их судом недействительными по иску Учредителя.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7.19. </w:t>
      </w:r>
      <w:proofErr w:type="gramStart"/>
      <w:r>
        <w:rPr>
          <w:rFonts w:ascii="Times New Roman" w:eastAsia="Times New Roman" w:hAnsi="Times New Roman" w:cs="Times New Roman"/>
          <w:sz w:val="28"/>
        </w:rPr>
        <w:t xml:space="preserve">В случае уменьшения Учреждению Учредителем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w:t>
      </w:r>
      <w:hyperlink r:id="rId20">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заключенных им муниципальных контрактов, иных договоров.</w:t>
      </w:r>
      <w:proofErr w:type="gramEnd"/>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7.20. Учреждение не вправе предоставлять и получать кредиты (займы), приобретать ценные бумаги. Субсидии и бюджетные кредиты Учреждению не предоставляются.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7.21. Учреждение осуществляет оперативный бухгалтерский учет, представляет бухгалтерскую отчетность в установленном порядке, обеспечивает сохранность документов (управленческих, финансово-хозяйственных, по личному составу и других) в соответствии с законодательством Российской Федерации и законодательством Ставропольского края либо передает на основании соглашения это полномочие муниципальному учреждению, осуществляющему централизованное обслуживание.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7.22. Учреждение не вправе выступать Учредителем (участником) юридических лиц.</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7.23.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финансово-хозяйственной деятельностью Учреждения осуществляется управлением образования в установленном им порядке.</w:t>
      </w:r>
    </w:p>
    <w:p w:rsidR="0060031F" w:rsidRDefault="0060031F">
      <w:pPr>
        <w:spacing w:after="0" w:line="240" w:lineRule="auto"/>
        <w:ind w:firstLine="567"/>
        <w:jc w:val="both"/>
        <w:rPr>
          <w:rFonts w:ascii="Times New Roman" w:eastAsia="Times New Roman" w:hAnsi="Times New Roman" w:cs="Times New Roman"/>
          <w:sz w:val="28"/>
        </w:rPr>
      </w:pPr>
    </w:p>
    <w:p w:rsidR="0060031F" w:rsidRDefault="00233587">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sz w:val="28"/>
        </w:rPr>
        <w:t>РАЗДЕЛ 8. РЕОРГАНИЗАЦИЯ И ЛИКВИДАЦИЯ УЧРЕЖДЕНИЯ. ПОРЯДОК ВНЕСЕНИЯ ИЗМЕНЕНИЙ И ДОПОЛНЕНИЙ В УСТАВ</w:t>
      </w:r>
    </w:p>
    <w:p w:rsidR="0060031F" w:rsidRDefault="0060031F">
      <w:pPr>
        <w:spacing w:after="0" w:line="240" w:lineRule="auto"/>
        <w:ind w:firstLine="567"/>
        <w:jc w:val="both"/>
        <w:rPr>
          <w:rFonts w:ascii="Times New Roman" w:eastAsia="Times New Roman" w:hAnsi="Times New Roman" w:cs="Times New Roman"/>
          <w:sz w:val="28"/>
        </w:rPr>
      </w:pP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8.1. Реорганизация Учреждения осуществляется по решению Учредителя в порядке, предусмотренном действующим законодательством Российской Федерации и настоящим уставом.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8.2. Реорганизация Учреждения влечет за собой переход прав и обязанностей Учреждения к его правопреемнику.</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8.3. Реорганизация может быть осуществлена в форме слияния, присоединения, разделения, выделения, преобразования.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реорганизации Учреждения в форме присоединения к нему другого Учреждения первое из них считается реорганизованным с момента внесения </w:t>
      </w:r>
      <w:r>
        <w:rPr>
          <w:rFonts w:ascii="Times New Roman" w:eastAsia="Times New Roman" w:hAnsi="Times New Roman" w:cs="Times New Roman"/>
          <w:sz w:val="28"/>
        </w:rPr>
        <w:lastRenderedPageBreak/>
        <w:t>в единый государственный реестр юридических лиц записи о прекращении деятельности присоединенной  организации.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8.4. Ликвидация Учреждения может осуществляться: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по решению Учредителя; </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по решению суда в установленном законом порядке.</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8.5. В случае принятия решения о ликвидации Учреждения Учредитель или орган, принявшие решение о ликвидации, назначают ликвидационную комиссию (ликвидатора) и устанавливают порядок и сроки ликвидации Учреждения в соответствии с законодательством Российской Федерации.</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8.6. С момента назначения ликвидационной комиссии к ней переходят полномочия по управлению делами Учреждения.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8.7. Оставшееся после удовлетворения требований кредиторов имущество Учреждения передается его Учредителю, имеющему вещные права на это имущество или обязательственные права в отношении Учреждения, если иное не предусмотрено законодательством Российской Федерации для направления имущества на цели развития образования.</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8.8. </w:t>
      </w:r>
      <w:proofErr w:type="gramStart"/>
      <w:r>
        <w:rPr>
          <w:rFonts w:ascii="Times New Roman" w:eastAsia="Times New Roman" w:hAnsi="Times New Roman" w:cs="Times New Roman"/>
          <w:sz w:val="28"/>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8.9. </w:t>
      </w:r>
      <w:r>
        <w:rPr>
          <w:rFonts w:ascii="Times New Roman" w:eastAsia="Times New Roman" w:hAnsi="Times New Roman" w:cs="Times New Roman"/>
          <w:spacing w:val="-1"/>
          <w:sz w:val="28"/>
        </w:rPr>
        <w:t xml:space="preserve">Изменения и дополнения в устав, как и новая редакция устава, принимаются высшим органом самоуправления – </w:t>
      </w:r>
      <w:r>
        <w:rPr>
          <w:rFonts w:ascii="Times New Roman" w:eastAsia="Times New Roman" w:hAnsi="Times New Roman" w:cs="Times New Roman"/>
          <w:spacing w:val="-2"/>
          <w:sz w:val="28"/>
        </w:rPr>
        <w:t>Советом Учреждения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утверждаются Учредителем в порядке, установленном действующим законодательством Российской Федерации и нормативными правовыми актами администрации Советского городского округа Ставропольского края.</w:t>
      </w:r>
    </w:p>
    <w:p w:rsidR="0060031F" w:rsidRDefault="0023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8.10. Принятые новая редакция устава, изменения и дополнения к уставу вступают в силу после регистрации их соответствующими органами в установленном действующим законодательством порядке.</w:t>
      </w:r>
    </w:p>
    <w:p w:rsidR="0060031F" w:rsidRDefault="0023358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Порядок изменения устава Учреждения:</w:t>
      </w:r>
    </w:p>
    <w:p w:rsidR="0060031F" w:rsidRDefault="00233587">
      <w:pPr>
        <w:spacing w:after="0" w:line="240" w:lineRule="auto"/>
        <w:ind w:right="-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разработка заведующим и инициативной группой Учреждения проекта изменений и дополнений к уставу или новой редакции устава, доведение до сведения работников; </w:t>
      </w:r>
    </w:p>
    <w:p w:rsidR="0060031F" w:rsidRDefault="00233587">
      <w:pPr>
        <w:spacing w:after="0" w:line="240" w:lineRule="auto"/>
        <w:ind w:right="-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подготовка и проведение заседания Совета Учреждения с целью принятия изменений к уставу или новой редакции устава; </w:t>
      </w:r>
    </w:p>
    <w:p w:rsidR="0060031F" w:rsidRDefault="00233587">
      <w:pPr>
        <w:spacing w:after="0" w:line="240" w:lineRule="auto"/>
        <w:ind w:right="-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направление принятой Советом Учреждения редакции изменений к уставу или новой редакции устава на утверждение Учредителю; </w:t>
      </w:r>
    </w:p>
    <w:p w:rsidR="0060031F" w:rsidRDefault="00233587">
      <w:pPr>
        <w:spacing w:after="0" w:line="240" w:lineRule="auto"/>
        <w:ind w:right="-1"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получение от Учредителя решения об утверждении изменений к уставу или новой редакции устава; </w:t>
      </w:r>
    </w:p>
    <w:p w:rsidR="0060031F" w:rsidRDefault="00233587">
      <w:pPr>
        <w:spacing w:after="0" w:line="240" w:lineRule="auto"/>
        <w:ind w:right="-1" w:firstLine="567"/>
        <w:jc w:val="both"/>
        <w:rPr>
          <w:rFonts w:ascii="Times New Roman" w:eastAsia="Times New Roman" w:hAnsi="Times New Roman" w:cs="Times New Roman"/>
          <w:sz w:val="28"/>
        </w:rPr>
      </w:pPr>
      <w:r>
        <w:rPr>
          <w:rFonts w:ascii="Times New Roman" w:eastAsia="Times New Roman" w:hAnsi="Times New Roman" w:cs="Times New Roman"/>
          <w:sz w:val="28"/>
        </w:rPr>
        <w:t>5) подготовка заявления о государственной регистрации изменений, вносимых в учредительные документы;</w:t>
      </w:r>
    </w:p>
    <w:p w:rsidR="0060031F" w:rsidRDefault="00233587">
      <w:pPr>
        <w:spacing w:after="0" w:line="240" w:lineRule="auto"/>
        <w:ind w:right="-1" w:firstLine="567"/>
        <w:jc w:val="both"/>
        <w:rPr>
          <w:rFonts w:ascii="Times New Roman" w:eastAsia="Times New Roman" w:hAnsi="Times New Roman" w:cs="Times New Roman"/>
          <w:sz w:val="28"/>
        </w:rPr>
      </w:pPr>
      <w:r>
        <w:rPr>
          <w:rFonts w:ascii="Times New Roman" w:eastAsia="Times New Roman" w:hAnsi="Times New Roman" w:cs="Times New Roman"/>
          <w:sz w:val="28"/>
        </w:rPr>
        <w:t>6) подача заявления и сопроводительных документов в налоговый орган.</w:t>
      </w:r>
    </w:p>
    <w:p w:rsidR="0060031F" w:rsidRDefault="0060031F">
      <w:pPr>
        <w:ind w:firstLine="567"/>
        <w:jc w:val="both"/>
        <w:rPr>
          <w:rFonts w:ascii="Times New Roman" w:eastAsia="Times New Roman" w:hAnsi="Times New Roman" w:cs="Times New Roman"/>
          <w:sz w:val="28"/>
        </w:rPr>
      </w:pPr>
    </w:p>
    <w:sectPr w:rsidR="0060031F" w:rsidSect="00AB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031F"/>
    <w:rsid w:val="00233587"/>
    <w:rsid w:val="0060031F"/>
    <w:rsid w:val="00AB687A"/>
    <w:rsid w:val="00BE7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AFE271AC339DDCDCF9652A5FC675D4D921403CB00B38EA0C0617545DCB7C1FA4F41D2CFF28EFD4D83E187A1218F136D43C3325731E4BDh1rAN" TargetMode="External"/><Relationship Id="rId13" Type="http://schemas.openxmlformats.org/officeDocument/2006/relationships/hyperlink" Target="consultantplus://offline/ref=7A0AFE271AC339DDCDCF9652A5FC675D4C901802CC0BB38EA0C0617545DCB7C1FA4F41D2CFF28EFD4E83E187A1218F136D43C3325731E4BDh1rAN" TargetMode="External"/><Relationship Id="rId18" Type="http://schemas.openxmlformats.org/officeDocument/2006/relationships/hyperlink" Target="garantf1://10064235.4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A0AFE271AC339DDCDCF9652A5FC675D4D981603C903B38EA0C0617545DCB7C1FA4F41D2CFF28EFD4D83E187A1218F136D43C3325731E4BDh1rAN" TargetMode="External"/><Relationship Id="rId12" Type="http://schemas.openxmlformats.org/officeDocument/2006/relationships/hyperlink" Target="consultantplus://offline/ref=7A0AFE271AC339DDCDCF9652A5FC675D4D981207C80BB38EA0C0617545DCB7C1FA4F41D2CFF38DF44D83E187A1218F136D43C3325731E4BDh1rAN" TargetMode="External"/><Relationship Id="rId17" Type="http://schemas.openxmlformats.org/officeDocument/2006/relationships/hyperlink" Target="consultantplus://offline/main?base=LAW;n=115681;fld=134" TargetMode="External"/><Relationship Id="rId2" Type="http://schemas.openxmlformats.org/officeDocument/2006/relationships/styles" Target="styles.xml"/><Relationship Id="rId16" Type="http://schemas.openxmlformats.org/officeDocument/2006/relationships/hyperlink" Target="consultantplus://offline/main?base=LAW;n=117425;fld=134;dst=100190" TargetMode="External"/><Relationship Id="rId20" Type="http://schemas.openxmlformats.org/officeDocument/2006/relationships/hyperlink" Target="consultantplus://offline/main?base=LAW;n=116659;fld=134" TargetMode="External"/><Relationship Id="rId1" Type="http://schemas.openxmlformats.org/officeDocument/2006/relationships/customXml" Target="../customXml/item1.xml"/><Relationship Id="rId6" Type="http://schemas.openxmlformats.org/officeDocument/2006/relationships/hyperlink" Target="consultantplus://offline/ref=7A0AFE271AC339DDCDCF9652A5FC675D47991704CA09EE84A8996D7742D3E8D6FD064DD3CFF28EF847DCE492B0798016745DCB244B33E6hBrEN" TargetMode="External"/><Relationship Id="rId11" Type="http://schemas.openxmlformats.org/officeDocument/2006/relationships/hyperlink" Target="consultantplus://offline/ref=7A0AFE271AC339DDCDCF9652A5FC675D4D981206CE03B38EA0C0617545DCB7C1FA4F41D2CFF28AFE4F83E187A1218F136D43C3325731E4BDh1rAN" TargetMode="External"/><Relationship Id="rId5" Type="http://schemas.openxmlformats.org/officeDocument/2006/relationships/image" Target="media/image1.png"/><Relationship Id="rId15" Type="http://schemas.openxmlformats.org/officeDocument/2006/relationships/hyperlink" Target="garantf1://12024624.20/" TargetMode="External"/><Relationship Id="rId10" Type="http://schemas.openxmlformats.org/officeDocument/2006/relationships/hyperlink" Target="consultantplus://offline/ref=7A0AFE271AC339DDCDCF9652A5FC675D4D951803C90BB38EA0C0617545DCB7C1FA4F41D2CFF28EFD4D83E187A1218F136D43C3325731E4BDh1rAN" TargetMode="External"/><Relationship Id="rId19" Type="http://schemas.openxmlformats.org/officeDocument/2006/relationships/hyperlink" Target="consultantplus://offline/main?base=LAW;n=115681;fld=134" TargetMode="External"/><Relationship Id="rId4" Type="http://schemas.openxmlformats.org/officeDocument/2006/relationships/webSettings" Target="webSettings.xml"/><Relationship Id="rId9" Type="http://schemas.openxmlformats.org/officeDocument/2006/relationships/hyperlink" Target="consultantplus://offline/ref=7A0AFE271AC339DDCDCF9652A5FC675D4C911400CA07B38EA0C0617545DCB7C1FA4F41D2CFF28EFD4A83E187A1218F136D43C3325731E4BDh1rAN" TargetMode="External"/><Relationship Id="rId14" Type="http://schemas.openxmlformats.org/officeDocument/2006/relationships/hyperlink" Target="consultantplus://offline/ref=7A0AFE271AC339DDCDCF9652A5FC675D4D961106CC03B38EA0C0617545DCB7C1FA4F41D2CFF28EFD4A83E187A1218F136D43C3325731E4BDh1rA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0FD70-D0EC-4F7B-B23A-6BFB3BE2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11631</Words>
  <Characters>66303</Characters>
  <Application>Microsoft Office Word</Application>
  <DocSecurity>0</DocSecurity>
  <Lines>552</Lines>
  <Paragraphs>155</Paragraphs>
  <ScaleCrop>false</ScaleCrop>
  <Company/>
  <LinksUpToDate>false</LinksUpToDate>
  <CharactersWithSpaces>77779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2022-03-29T10:52:00Z</dcterms:created>
  <dcterms:modified xsi:type="dcterms:W3CDTF">2022-09-27T08:08:00Z</dcterms:modified>
</cp:coreProperties>
</file>